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802" w:rsidRPr="00C52802" w:rsidRDefault="00C52802" w:rsidP="00C52802">
      <w:pPr>
        <w:widowControl/>
        <w:shd w:val="clear" w:color="auto" w:fill="FFFFFF"/>
        <w:ind w:left="720" w:right="150"/>
        <w:jc w:val="left"/>
        <w:outlineLvl w:val="0"/>
        <w:rPr>
          <w:rFonts w:ascii="Arial" w:eastAsia="宋体" w:hAnsi="Arial" w:cs="Arial"/>
          <w:color w:val="333333"/>
          <w:kern w:val="36"/>
          <w:sz w:val="51"/>
          <w:szCs w:val="51"/>
          <w:vertAlign w:val="subscript"/>
        </w:rPr>
      </w:pPr>
      <w:r w:rsidRPr="00C52802">
        <w:rPr>
          <w:rFonts w:ascii="Arial" w:eastAsia="宋体" w:hAnsi="Arial" w:cs="Arial"/>
          <w:color w:val="333333"/>
          <w:kern w:val="36"/>
          <w:sz w:val="51"/>
          <w:szCs w:val="51"/>
          <w:vertAlign w:val="subscript"/>
        </w:rPr>
        <w:t>cif</w:t>
      </w:r>
    </w:p>
    <w:p w:rsidR="00C52802" w:rsidRPr="00C52802" w:rsidRDefault="00C52802" w:rsidP="00C52802">
      <w:pPr>
        <w:widowControl/>
        <w:shd w:val="clear" w:color="auto" w:fill="FFFFFF"/>
        <w:spacing w:line="270" w:lineRule="atLeast"/>
        <w:ind w:left="720"/>
        <w:jc w:val="left"/>
        <w:rPr>
          <w:rFonts w:ascii="Arial" w:eastAsia="宋体" w:hAnsi="Arial" w:cs="Arial"/>
          <w:color w:val="333333"/>
          <w:kern w:val="0"/>
          <w:sz w:val="18"/>
          <w:szCs w:val="18"/>
        </w:rPr>
      </w:pPr>
      <w:r w:rsidRPr="00C52802">
        <w:rPr>
          <w:rFonts w:ascii="Arial" w:eastAsia="宋体" w:hAnsi="Arial" w:cs="Arial"/>
          <w:color w:val="333333"/>
          <w:kern w:val="0"/>
          <w:sz w:val="18"/>
          <w:szCs w:val="18"/>
        </w:rPr>
        <w:t> </w:t>
      </w:r>
    </w:p>
    <w:p w:rsidR="00C52802" w:rsidRPr="00C52802" w:rsidRDefault="00C52802" w:rsidP="00C52802">
      <w:pPr>
        <w:widowControl/>
        <w:shd w:val="clear" w:color="auto" w:fill="FFFFFF"/>
        <w:spacing w:line="270" w:lineRule="atLeast"/>
        <w:ind w:left="720"/>
        <w:jc w:val="left"/>
        <w:rPr>
          <w:rFonts w:ascii="Arial" w:eastAsia="宋体" w:hAnsi="Arial" w:cs="Arial"/>
          <w:color w:val="333333"/>
          <w:kern w:val="0"/>
          <w:sz w:val="18"/>
          <w:szCs w:val="18"/>
        </w:rPr>
      </w:pPr>
      <w:r w:rsidRPr="00C52802">
        <w:rPr>
          <w:rFonts w:ascii="Arial" w:eastAsia="宋体" w:hAnsi="Arial" w:cs="Arial"/>
          <w:color w:val="333333"/>
          <w:kern w:val="0"/>
          <w:sz w:val="18"/>
          <w:szCs w:val="18"/>
        </w:rPr>
        <w:t> </w:t>
      </w:r>
    </w:p>
    <w:p w:rsidR="00C52802" w:rsidRDefault="00C52802" w:rsidP="00C52802">
      <w:pPr>
        <w:widowControl/>
        <w:shd w:val="clear" w:color="auto" w:fill="FFFFFF"/>
        <w:spacing w:line="360" w:lineRule="atLeast"/>
        <w:ind w:firstLine="480"/>
        <w:jc w:val="left"/>
        <w:rPr>
          <w:rFonts w:ascii="Arial" w:eastAsia="宋体" w:hAnsi="Arial" w:cs="Arial" w:hint="eastAsia"/>
          <w:color w:val="333333"/>
          <w:kern w:val="0"/>
          <w:szCs w:val="21"/>
        </w:rPr>
      </w:pPr>
      <w:r w:rsidRPr="00C52802">
        <w:rPr>
          <w:rFonts w:ascii="Arial" w:eastAsia="宋体" w:hAnsi="Arial" w:cs="Arial"/>
          <w:color w:val="333333"/>
          <w:kern w:val="0"/>
          <w:szCs w:val="21"/>
        </w:rPr>
        <w:t>CIF</w:t>
      </w:r>
      <w:r w:rsidRPr="00C52802">
        <w:rPr>
          <w:rFonts w:ascii="Arial" w:eastAsia="宋体" w:hAnsi="Arial" w:cs="Arial"/>
          <w:color w:val="333333"/>
          <w:kern w:val="0"/>
          <w:szCs w:val="21"/>
        </w:rPr>
        <w:t>术语的中译名为成本加</w:t>
      </w:r>
      <w:hyperlink r:id="rId6" w:tgtFrame="_blank" w:history="1">
        <w:r w:rsidRPr="00C52802">
          <w:rPr>
            <w:rFonts w:ascii="Arial" w:eastAsia="宋体" w:hAnsi="Arial" w:cs="Arial"/>
            <w:color w:val="136EC2"/>
            <w:kern w:val="0"/>
          </w:rPr>
          <w:t>保险费</w:t>
        </w:r>
      </w:hyperlink>
      <w:r w:rsidRPr="00C52802">
        <w:rPr>
          <w:rFonts w:ascii="Arial" w:eastAsia="宋体" w:hAnsi="Arial" w:cs="Arial"/>
          <w:color w:val="333333"/>
          <w:kern w:val="0"/>
          <w:szCs w:val="21"/>
        </w:rPr>
        <w:t>加</w:t>
      </w:r>
      <w:hyperlink r:id="rId7" w:tgtFrame="_blank" w:history="1">
        <w:r w:rsidRPr="00C52802">
          <w:rPr>
            <w:rFonts w:ascii="Arial" w:eastAsia="宋体" w:hAnsi="Arial" w:cs="Arial"/>
            <w:color w:val="136EC2"/>
            <w:kern w:val="0"/>
          </w:rPr>
          <w:t>运费</w:t>
        </w:r>
      </w:hyperlink>
      <w:r w:rsidRPr="00C52802">
        <w:rPr>
          <w:rFonts w:ascii="Arial" w:eastAsia="宋体" w:hAnsi="Arial" w:cs="Arial"/>
          <w:color w:val="333333"/>
          <w:kern w:val="0"/>
          <w:szCs w:val="21"/>
        </w:rPr>
        <w:t>，（指定目的港，其原文为</w:t>
      </w:r>
      <w:r w:rsidRPr="00C52802">
        <w:rPr>
          <w:rFonts w:ascii="Arial" w:eastAsia="宋体" w:hAnsi="Arial" w:cs="Arial"/>
          <w:color w:val="333333"/>
          <w:kern w:val="0"/>
          <w:szCs w:val="21"/>
        </w:rPr>
        <w:t>Cost,Insurance and Freight(insert named port of destination)</w:t>
      </w:r>
      <w:r w:rsidRPr="00C52802">
        <w:rPr>
          <w:rFonts w:ascii="Arial" w:eastAsia="宋体" w:hAnsi="Arial" w:cs="Arial"/>
          <w:color w:val="333333"/>
          <w:kern w:val="0"/>
          <w:szCs w:val="21"/>
        </w:rPr>
        <w:t>按此术语成交，货价的构成因素中包括从装运港至约定目的地港的通常运费和约定的保险费，故</w:t>
      </w:r>
      <w:hyperlink r:id="rId8" w:tgtFrame="_blank" w:history="1">
        <w:r w:rsidRPr="00C52802">
          <w:rPr>
            <w:rFonts w:ascii="Arial" w:eastAsia="宋体" w:hAnsi="Arial" w:cs="Arial"/>
            <w:color w:val="136EC2"/>
            <w:kern w:val="0"/>
          </w:rPr>
          <w:t>卖方</w:t>
        </w:r>
      </w:hyperlink>
      <w:r w:rsidRPr="00C52802">
        <w:rPr>
          <w:rFonts w:ascii="Arial" w:eastAsia="宋体" w:hAnsi="Arial" w:cs="Arial"/>
          <w:color w:val="333333"/>
          <w:kern w:val="0"/>
          <w:szCs w:val="21"/>
        </w:rPr>
        <w:t>除具有与</w:t>
      </w:r>
      <w:r w:rsidRPr="00C52802">
        <w:rPr>
          <w:rFonts w:ascii="Arial" w:eastAsia="宋体" w:hAnsi="Arial" w:cs="Arial"/>
          <w:color w:val="333333"/>
          <w:kern w:val="0"/>
          <w:szCs w:val="21"/>
        </w:rPr>
        <w:t>CFR</w:t>
      </w:r>
      <w:r w:rsidRPr="00C52802">
        <w:rPr>
          <w:rFonts w:ascii="Arial" w:eastAsia="宋体" w:hAnsi="Arial" w:cs="Arial"/>
          <w:color w:val="333333"/>
          <w:kern w:val="0"/>
          <w:szCs w:val="21"/>
        </w:rPr>
        <w:t>术语的相同的义务外，还要为买方办理</w:t>
      </w:r>
      <w:hyperlink r:id="rId9" w:tgtFrame="_blank" w:history="1">
        <w:r w:rsidRPr="00C52802">
          <w:rPr>
            <w:rFonts w:ascii="Arial" w:eastAsia="宋体" w:hAnsi="Arial" w:cs="Arial"/>
            <w:color w:val="136EC2"/>
            <w:kern w:val="0"/>
          </w:rPr>
          <w:t>货运保险</w:t>
        </w:r>
      </w:hyperlink>
      <w:r w:rsidRPr="00C52802">
        <w:rPr>
          <w:rFonts w:ascii="Arial" w:eastAsia="宋体" w:hAnsi="Arial" w:cs="Arial"/>
          <w:color w:val="333333"/>
          <w:kern w:val="0"/>
          <w:szCs w:val="21"/>
        </w:rPr>
        <w:t>，支付保险费，按一般</w:t>
      </w:r>
      <w:hyperlink r:id="rId10" w:tgtFrame="_blank" w:history="1">
        <w:r w:rsidRPr="00C52802">
          <w:rPr>
            <w:rFonts w:ascii="Arial" w:eastAsia="宋体" w:hAnsi="Arial" w:cs="Arial"/>
            <w:color w:val="136EC2"/>
            <w:kern w:val="0"/>
          </w:rPr>
          <w:t>国际贸易惯例</w:t>
        </w:r>
      </w:hyperlink>
      <w:r w:rsidRPr="00C52802">
        <w:rPr>
          <w:rFonts w:ascii="Arial" w:eastAsia="宋体" w:hAnsi="Arial" w:cs="Arial"/>
          <w:color w:val="333333"/>
          <w:kern w:val="0"/>
          <w:szCs w:val="21"/>
        </w:rPr>
        <w:t>，卖方投保的</w:t>
      </w:r>
      <w:hyperlink r:id="rId11" w:tgtFrame="_blank" w:history="1">
        <w:r w:rsidRPr="00C52802">
          <w:rPr>
            <w:rFonts w:ascii="Arial" w:eastAsia="宋体" w:hAnsi="Arial" w:cs="Arial"/>
            <w:color w:val="136EC2"/>
            <w:kern w:val="0"/>
          </w:rPr>
          <w:t>保险金额</w:t>
        </w:r>
      </w:hyperlink>
      <w:r w:rsidRPr="00C52802">
        <w:rPr>
          <w:rFonts w:ascii="Arial" w:eastAsia="宋体" w:hAnsi="Arial" w:cs="Arial"/>
          <w:color w:val="333333"/>
          <w:kern w:val="0"/>
          <w:szCs w:val="21"/>
        </w:rPr>
        <w:t>应按</w:t>
      </w:r>
      <w:r w:rsidRPr="00C52802">
        <w:rPr>
          <w:rFonts w:ascii="Arial" w:eastAsia="宋体" w:hAnsi="Arial" w:cs="Arial"/>
          <w:color w:val="333333"/>
          <w:kern w:val="0"/>
          <w:szCs w:val="21"/>
        </w:rPr>
        <w:t>CIF</w:t>
      </w:r>
      <w:r w:rsidRPr="00C52802">
        <w:rPr>
          <w:rFonts w:ascii="Arial" w:eastAsia="宋体" w:hAnsi="Arial" w:cs="Arial"/>
          <w:color w:val="333333"/>
          <w:kern w:val="0"/>
          <w:szCs w:val="21"/>
        </w:rPr>
        <w:t>价加成</w:t>
      </w:r>
      <w:r w:rsidRPr="00C52802">
        <w:rPr>
          <w:rFonts w:ascii="Arial" w:eastAsia="宋体" w:hAnsi="Arial" w:cs="Arial"/>
          <w:color w:val="333333"/>
          <w:kern w:val="0"/>
          <w:szCs w:val="21"/>
        </w:rPr>
        <w:t>10%</w:t>
      </w:r>
      <w:r w:rsidRPr="00C52802">
        <w:rPr>
          <w:rFonts w:ascii="Arial" w:eastAsia="宋体" w:hAnsi="Arial" w:cs="Arial"/>
          <w:color w:val="333333"/>
          <w:kern w:val="0"/>
          <w:szCs w:val="21"/>
        </w:rPr>
        <w:t>。如买卖双方未约定具体险别，则卖方只需取得最低限底的保险险别，如买方要求加保战争保险，在保险费由买方负担的前提下，卖方应予加保，卖方投保时，如能办到，必须以合同货币投保。</w:t>
      </w:r>
    </w:p>
    <w:p w:rsidR="00C52802" w:rsidRPr="00C52802" w:rsidRDefault="00C52802" w:rsidP="00C52802">
      <w:pPr>
        <w:widowControl/>
        <w:pBdr>
          <w:left w:val="single" w:sz="48" w:space="0" w:color="4F9CEE"/>
        </w:pBdr>
        <w:shd w:val="clear" w:color="auto" w:fill="FFFFFF"/>
        <w:spacing w:line="330" w:lineRule="atLeast"/>
        <w:ind w:left="-450"/>
        <w:jc w:val="left"/>
        <w:outlineLvl w:val="1"/>
        <w:rPr>
          <w:rFonts w:ascii="微软雅黑" w:eastAsia="微软雅黑" w:hAnsi="微软雅黑" w:cs="宋体"/>
          <w:color w:val="333333"/>
          <w:kern w:val="0"/>
          <w:sz w:val="36"/>
          <w:szCs w:val="36"/>
        </w:rPr>
      </w:pPr>
      <w:r w:rsidRPr="00C52802">
        <w:rPr>
          <w:rFonts w:ascii="微软雅黑" w:eastAsia="微软雅黑" w:hAnsi="微软雅黑" w:cs="宋体" w:hint="eastAsia"/>
          <w:color w:val="000000"/>
          <w:kern w:val="0"/>
          <w:sz w:val="33"/>
        </w:rPr>
        <w:t>价格计算</w:t>
      </w:r>
      <w:hyperlink r:id="rId12" w:history="1">
        <w:r w:rsidRPr="00C52802">
          <w:rPr>
            <w:rFonts w:ascii="宋体" w:eastAsia="宋体" w:hAnsi="宋体" w:cs="宋体" w:hint="eastAsia"/>
            <w:color w:val="888888"/>
            <w:kern w:val="0"/>
            <w:sz w:val="18"/>
          </w:rPr>
          <w:t>编辑</w:t>
        </w:r>
      </w:hyperlink>
    </w:p>
    <w:p w:rsidR="00C52802" w:rsidRPr="00C52802" w:rsidRDefault="00C52802" w:rsidP="00C52802">
      <w:pPr>
        <w:widowControl/>
        <w:shd w:val="clear" w:color="auto" w:fill="FFFFFF"/>
        <w:spacing w:line="360" w:lineRule="atLeast"/>
        <w:ind w:firstLine="480"/>
        <w:jc w:val="left"/>
        <w:rPr>
          <w:rFonts w:ascii="Arial" w:eastAsia="宋体" w:hAnsi="Arial" w:cs="Arial" w:hint="eastAsia"/>
          <w:color w:val="333333"/>
          <w:kern w:val="0"/>
          <w:szCs w:val="21"/>
        </w:rPr>
      </w:pPr>
      <w:r w:rsidRPr="00C52802">
        <w:rPr>
          <w:rFonts w:ascii="Arial" w:eastAsia="宋体" w:hAnsi="Arial" w:cs="Arial"/>
          <w:color w:val="333333"/>
          <w:kern w:val="0"/>
          <w:szCs w:val="21"/>
        </w:rPr>
        <w:t>CIF</w:t>
      </w:r>
      <w:r w:rsidRPr="00C52802">
        <w:rPr>
          <w:rFonts w:ascii="Arial" w:eastAsia="宋体" w:hAnsi="Arial" w:cs="Arial"/>
          <w:color w:val="333333"/>
          <w:kern w:val="0"/>
          <w:szCs w:val="21"/>
        </w:rPr>
        <w:t>美元总价</w:t>
      </w:r>
      <w:r w:rsidRPr="00C52802">
        <w:rPr>
          <w:rFonts w:ascii="Arial" w:eastAsia="宋体" w:hAnsi="Arial" w:cs="Arial"/>
          <w:color w:val="333333"/>
          <w:kern w:val="0"/>
          <w:szCs w:val="21"/>
        </w:rPr>
        <w:t>=(FOB</w:t>
      </w:r>
      <w:r w:rsidRPr="00C52802">
        <w:rPr>
          <w:rFonts w:ascii="Arial" w:eastAsia="宋体" w:hAnsi="Arial" w:cs="Arial"/>
          <w:color w:val="333333"/>
          <w:kern w:val="0"/>
          <w:szCs w:val="21"/>
        </w:rPr>
        <w:t>美元单价</w:t>
      </w:r>
      <w:r w:rsidRPr="00C52802">
        <w:rPr>
          <w:rFonts w:ascii="Arial" w:eastAsia="宋体" w:hAnsi="Arial" w:cs="Arial"/>
          <w:color w:val="333333"/>
          <w:kern w:val="0"/>
          <w:szCs w:val="21"/>
        </w:rPr>
        <w:t>x</w:t>
      </w:r>
      <w:r w:rsidRPr="00C52802">
        <w:rPr>
          <w:rFonts w:ascii="Arial" w:eastAsia="宋体" w:hAnsi="Arial" w:cs="Arial"/>
          <w:color w:val="333333"/>
          <w:kern w:val="0"/>
          <w:szCs w:val="21"/>
        </w:rPr>
        <w:t>数量</w:t>
      </w:r>
      <w:r w:rsidRPr="00C52802">
        <w:rPr>
          <w:rFonts w:ascii="Arial" w:eastAsia="宋体" w:hAnsi="Arial" w:cs="Arial"/>
          <w:color w:val="333333"/>
          <w:kern w:val="0"/>
          <w:szCs w:val="21"/>
        </w:rPr>
        <w:t>+</w:t>
      </w:r>
      <w:r w:rsidRPr="00C52802">
        <w:rPr>
          <w:rFonts w:ascii="Arial" w:eastAsia="宋体" w:hAnsi="Arial" w:cs="Arial"/>
          <w:color w:val="333333"/>
          <w:kern w:val="0"/>
          <w:szCs w:val="21"/>
        </w:rPr>
        <w:t>总</w:t>
      </w:r>
      <w:hyperlink r:id="rId13" w:tgtFrame="_blank" w:history="1">
        <w:r w:rsidRPr="00C52802">
          <w:rPr>
            <w:rFonts w:ascii="Arial" w:eastAsia="宋体" w:hAnsi="Arial" w:cs="Arial"/>
            <w:color w:val="136EC2"/>
            <w:kern w:val="0"/>
          </w:rPr>
          <w:t>运费</w:t>
        </w:r>
      </w:hyperlink>
      <w:r w:rsidRPr="00C52802">
        <w:rPr>
          <w:rFonts w:ascii="Arial" w:eastAsia="宋体" w:hAnsi="Arial" w:cs="Arial"/>
          <w:color w:val="333333"/>
          <w:kern w:val="0"/>
          <w:szCs w:val="21"/>
        </w:rPr>
        <w:t>及其它杂费</w:t>
      </w:r>
      <w:r w:rsidRPr="00C52802">
        <w:rPr>
          <w:rFonts w:ascii="Arial" w:eastAsia="宋体" w:hAnsi="Arial" w:cs="Arial"/>
          <w:color w:val="333333"/>
          <w:kern w:val="0"/>
          <w:szCs w:val="21"/>
        </w:rPr>
        <w:t>)/[1-(1+</w:t>
      </w:r>
      <w:hyperlink r:id="rId14" w:tgtFrame="_blank" w:history="1">
        <w:r w:rsidRPr="00C52802">
          <w:rPr>
            <w:rFonts w:ascii="Arial" w:eastAsia="宋体" w:hAnsi="Arial" w:cs="Arial"/>
            <w:color w:val="136EC2"/>
            <w:kern w:val="0"/>
          </w:rPr>
          <w:t>投保加成</w:t>
        </w:r>
      </w:hyperlink>
      <w:r w:rsidRPr="00C52802">
        <w:rPr>
          <w:rFonts w:ascii="Arial" w:eastAsia="宋体" w:hAnsi="Arial" w:cs="Arial"/>
          <w:color w:val="333333"/>
          <w:kern w:val="0"/>
          <w:szCs w:val="21"/>
        </w:rPr>
        <w:t>率</w:t>
      </w:r>
      <w:r w:rsidRPr="00C52802">
        <w:rPr>
          <w:rFonts w:ascii="Arial" w:eastAsia="宋体" w:hAnsi="Arial" w:cs="Arial"/>
          <w:color w:val="333333"/>
          <w:kern w:val="0"/>
          <w:szCs w:val="21"/>
        </w:rPr>
        <w:t>)x</w:t>
      </w:r>
      <w:hyperlink r:id="rId15" w:tgtFrame="_blank" w:history="1">
        <w:r w:rsidRPr="00C52802">
          <w:rPr>
            <w:rFonts w:ascii="Arial" w:eastAsia="宋体" w:hAnsi="Arial" w:cs="Arial"/>
            <w:color w:val="136EC2"/>
            <w:kern w:val="0"/>
          </w:rPr>
          <w:t>保险费率</w:t>
        </w:r>
      </w:hyperlink>
      <w:r w:rsidRPr="00C52802">
        <w:rPr>
          <w:rFonts w:ascii="Arial" w:eastAsia="宋体" w:hAnsi="Arial" w:cs="Arial"/>
          <w:color w:val="333333"/>
          <w:kern w:val="0"/>
          <w:szCs w:val="21"/>
        </w:rPr>
        <w:t>]</w:t>
      </w:r>
    </w:p>
    <w:p w:rsidR="00C52802" w:rsidRPr="00C52802" w:rsidRDefault="00C52802" w:rsidP="00C52802">
      <w:pPr>
        <w:widowControl/>
        <w:shd w:val="clear" w:color="auto" w:fill="FFFFFF"/>
        <w:spacing w:line="360" w:lineRule="atLeast"/>
        <w:ind w:firstLine="480"/>
        <w:jc w:val="left"/>
        <w:rPr>
          <w:rFonts w:ascii="Arial" w:eastAsia="宋体" w:hAnsi="Arial" w:cs="Arial"/>
          <w:color w:val="333333"/>
          <w:kern w:val="0"/>
          <w:szCs w:val="21"/>
        </w:rPr>
      </w:pPr>
      <w:r w:rsidRPr="00C52802">
        <w:rPr>
          <w:rFonts w:ascii="Arial" w:eastAsia="宋体" w:hAnsi="Arial" w:cs="Arial"/>
          <w:color w:val="333333"/>
          <w:kern w:val="0"/>
          <w:szCs w:val="21"/>
        </w:rPr>
        <w:t>备注</w:t>
      </w:r>
      <w:r w:rsidRPr="00C52802">
        <w:rPr>
          <w:rFonts w:ascii="Arial" w:eastAsia="宋体" w:hAnsi="Arial" w:cs="Arial"/>
          <w:color w:val="333333"/>
          <w:kern w:val="0"/>
          <w:szCs w:val="21"/>
        </w:rPr>
        <w:t>1</w:t>
      </w:r>
      <w:r w:rsidRPr="00C52802">
        <w:rPr>
          <w:rFonts w:ascii="Arial" w:eastAsia="宋体" w:hAnsi="Arial" w:cs="Arial"/>
          <w:color w:val="333333"/>
          <w:kern w:val="0"/>
          <w:szCs w:val="21"/>
        </w:rPr>
        <w:t>：</w:t>
      </w:r>
    </w:p>
    <w:p w:rsidR="00C52802" w:rsidRPr="00C52802" w:rsidRDefault="00C52802" w:rsidP="00C52802">
      <w:pPr>
        <w:widowControl/>
        <w:shd w:val="clear" w:color="auto" w:fill="FFFFFF"/>
        <w:spacing w:line="360" w:lineRule="atLeast"/>
        <w:ind w:firstLine="480"/>
        <w:jc w:val="left"/>
        <w:rPr>
          <w:rFonts w:ascii="Arial" w:eastAsia="宋体" w:hAnsi="Arial" w:cs="Arial"/>
          <w:color w:val="333333"/>
          <w:kern w:val="0"/>
          <w:szCs w:val="21"/>
        </w:rPr>
      </w:pPr>
      <w:r w:rsidRPr="00C52802">
        <w:rPr>
          <w:rFonts w:ascii="Arial" w:eastAsia="宋体" w:hAnsi="Arial" w:cs="Arial"/>
          <w:color w:val="333333"/>
          <w:kern w:val="0"/>
          <w:szCs w:val="21"/>
        </w:rPr>
        <w:t>FOB={{1-[</w:t>
      </w:r>
      <w:r w:rsidRPr="00C52802">
        <w:rPr>
          <w:rFonts w:ascii="Arial" w:eastAsia="宋体" w:hAnsi="Arial" w:cs="Arial"/>
          <w:color w:val="333333"/>
          <w:kern w:val="0"/>
          <w:szCs w:val="21"/>
        </w:rPr>
        <w:t>退税率</w:t>
      </w:r>
      <w:r w:rsidRPr="00C52802">
        <w:rPr>
          <w:rFonts w:ascii="Arial" w:eastAsia="宋体" w:hAnsi="Arial" w:cs="Arial"/>
          <w:color w:val="333333"/>
          <w:kern w:val="0"/>
          <w:szCs w:val="21"/>
        </w:rPr>
        <w:t>/(1+</w:t>
      </w:r>
      <w:r w:rsidRPr="00C52802">
        <w:rPr>
          <w:rFonts w:ascii="Arial" w:eastAsia="宋体" w:hAnsi="Arial" w:cs="Arial"/>
          <w:color w:val="333333"/>
          <w:kern w:val="0"/>
          <w:szCs w:val="21"/>
        </w:rPr>
        <w:t>增值税率</w:t>
      </w:r>
      <w:r w:rsidRPr="00C52802">
        <w:rPr>
          <w:rFonts w:ascii="Arial" w:eastAsia="宋体" w:hAnsi="Arial" w:cs="Arial"/>
          <w:color w:val="333333"/>
          <w:kern w:val="0"/>
          <w:szCs w:val="21"/>
        </w:rPr>
        <w:t>)]} x</w:t>
      </w:r>
      <w:r w:rsidRPr="00C52802">
        <w:rPr>
          <w:rFonts w:ascii="Arial" w:eastAsia="宋体" w:hAnsi="Arial" w:cs="Arial"/>
          <w:color w:val="333333"/>
          <w:kern w:val="0"/>
          <w:szCs w:val="21"/>
        </w:rPr>
        <w:t>人民币含税价</w:t>
      </w:r>
      <w:r w:rsidRPr="00C52802">
        <w:rPr>
          <w:rFonts w:ascii="Arial" w:eastAsia="宋体" w:hAnsi="Arial" w:cs="Arial"/>
          <w:color w:val="333333"/>
          <w:kern w:val="0"/>
          <w:szCs w:val="21"/>
        </w:rPr>
        <w:t>}/</w:t>
      </w:r>
      <w:hyperlink r:id="rId16" w:tgtFrame="_blank" w:history="1">
        <w:r w:rsidRPr="00C52802">
          <w:rPr>
            <w:rFonts w:ascii="Arial" w:eastAsia="宋体" w:hAnsi="Arial" w:cs="Arial"/>
            <w:color w:val="136EC2"/>
            <w:kern w:val="0"/>
          </w:rPr>
          <w:t>汇率</w:t>
        </w:r>
      </w:hyperlink>
    </w:p>
    <w:p w:rsidR="00C52802" w:rsidRPr="00C52802" w:rsidRDefault="00C52802" w:rsidP="00C52802">
      <w:pPr>
        <w:widowControl/>
        <w:shd w:val="clear" w:color="auto" w:fill="FFFFFF"/>
        <w:spacing w:line="360" w:lineRule="atLeast"/>
        <w:ind w:firstLine="480"/>
        <w:jc w:val="left"/>
        <w:rPr>
          <w:rFonts w:ascii="Arial" w:eastAsia="宋体" w:hAnsi="Arial" w:cs="Arial"/>
          <w:color w:val="333333"/>
          <w:kern w:val="0"/>
          <w:szCs w:val="21"/>
        </w:rPr>
      </w:pPr>
      <w:r w:rsidRPr="00C52802">
        <w:rPr>
          <w:rFonts w:ascii="Arial" w:eastAsia="宋体" w:hAnsi="Arial" w:cs="Arial"/>
          <w:color w:val="333333"/>
          <w:kern w:val="0"/>
          <w:szCs w:val="21"/>
        </w:rPr>
        <w:t>公式解析：</w:t>
      </w:r>
    </w:p>
    <w:p w:rsidR="00C52802" w:rsidRPr="00C52802" w:rsidRDefault="00C52802" w:rsidP="00C52802">
      <w:pPr>
        <w:widowControl/>
        <w:shd w:val="clear" w:color="auto" w:fill="FFFFFF"/>
        <w:spacing w:line="360" w:lineRule="atLeast"/>
        <w:ind w:firstLine="480"/>
        <w:jc w:val="left"/>
        <w:rPr>
          <w:rFonts w:ascii="Arial" w:eastAsia="宋体" w:hAnsi="Arial" w:cs="Arial"/>
          <w:color w:val="333333"/>
          <w:kern w:val="0"/>
          <w:szCs w:val="21"/>
        </w:rPr>
      </w:pPr>
      <w:r w:rsidRPr="00C52802">
        <w:rPr>
          <w:rFonts w:ascii="Arial" w:eastAsia="宋体" w:hAnsi="Arial" w:cs="Arial"/>
          <w:color w:val="333333"/>
          <w:kern w:val="0"/>
          <w:szCs w:val="21"/>
        </w:rPr>
        <w:t>FOB=(</w:t>
      </w:r>
      <w:r w:rsidRPr="00C52802">
        <w:rPr>
          <w:rFonts w:ascii="Arial" w:eastAsia="宋体" w:hAnsi="Arial" w:cs="Arial"/>
          <w:color w:val="333333"/>
          <w:kern w:val="0"/>
          <w:szCs w:val="21"/>
        </w:rPr>
        <w:t>人民币含税价</w:t>
      </w:r>
      <w:r w:rsidRPr="00C52802">
        <w:rPr>
          <w:rFonts w:ascii="Arial" w:eastAsia="宋体" w:hAnsi="Arial" w:cs="Arial"/>
          <w:color w:val="333333"/>
          <w:kern w:val="0"/>
          <w:szCs w:val="21"/>
        </w:rPr>
        <w:t>-</w:t>
      </w:r>
      <w:hyperlink r:id="rId17" w:tgtFrame="_blank" w:history="1">
        <w:r w:rsidRPr="00C52802">
          <w:rPr>
            <w:rFonts w:ascii="Arial" w:eastAsia="宋体" w:hAnsi="Arial" w:cs="Arial"/>
            <w:color w:val="136EC2"/>
            <w:kern w:val="0"/>
          </w:rPr>
          <w:t>退税收入</w:t>
        </w:r>
      </w:hyperlink>
      <w:r w:rsidRPr="00C52802">
        <w:rPr>
          <w:rFonts w:ascii="Arial" w:eastAsia="宋体" w:hAnsi="Arial" w:cs="Arial"/>
          <w:color w:val="333333"/>
          <w:kern w:val="0"/>
          <w:szCs w:val="21"/>
        </w:rPr>
        <w:t>)/</w:t>
      </w:r>
      <w:r w:rsidRPr="00C52802">
        <w:rPr>
          <w:rFonts w:ascii="Arial" w:eastAsia="宋体" w:hAnsi="Arial" w:cs="Arial"/>
          <w:color w:val="333333"/>
          <w:kern w:val="0"/>
          <w:szCs w:val="21"/>
        </w:rPr>
        <w:t>汇率</w:t>
      </w:r>
    </w:p>
    <w:p w:rsidR="00C52802" w:rsidRPr="00C52802" w:rsidRDefault="00C52802" w:rsidP="00C52802">
      <w:pPr>
        <w:widowControl/>
        <w:shd w:val="clear" w:color="auto" w:fill="FFFFFF"/>
        <w:spacing w:line="360" w:lineRule="atLeast"/>
        <w:ind w:firstLine="480"/>
        <w:jc w:val="left"/>
        <w:rPr>
          <w:rFonts w:ascii="Arial" w:eastAsia="宋体" w:hAnsi="Arial" w:cs="Arial"/>
          <w:color w:val="333333"/>
          <w:kern w:val="0"/>
          <w:szCs w:val="21"/>
        </w:rPr>
      </w:pPr>
      <w:r w:rsidRPr="00C52802">
        <w:rPr>
          <w:rFonts w:ascii="Arial" w:eastAsia="宋体" w:hAnsi="Arial" w:cs="Arial"/>
          <w:color w:val="333333"/>
          <w:kern w:val="0"/>
          <w:szCs w:val="21"/>
        </w:rPr>
        <w:t>其中：退税收入</w:t>
      </w:r>
      <w:r w:rsidRPr="00C52802">
        <w:rPr>
          <w:rFonts w:ascii="Arial" w:eastAsia="宋体" w:hAnsi="Arial" w:cs="Arial"/>
          <w:color w:val="333333"/>
          <w:kern w:val="0"/>
          <w:szCs w:val="21"/>
        </w:rPr>
        <w:t>=</w:t>
      </w:r>
      <w:r w:rsidRPr="00C52802">
        <w:rPr>
          <w:rFonts w:ascii="Arial" w:eastAsia="宋体" w:hAnsi="Arial" w:cs="Arial"/>
          <w:color w:val="333333"/>
          <w:kern w:val="0"/>
          <w:szCs w:val="21"/>
        </w:rPr>
        <w:t>人民币含税价</w:t>
      </w:r>
      <w:r w:rsidRPr="00C52802">
        <w:rPr>
          <w:rFonts w:ascii="Arial" w:eastAsia="宋体" w:hAnsi="Arial" w:cs="Arial"/>
          <w:color w:val="333333"/>
          <w:kern w:val="0"/>
          <w:szCs w:val="21"/>
        </w:rPr>
        <w:t>×[</w:t>
      </w:r>
      <w:r w:rsidRPr="00C52802">
        <w:rPr>
          <w:rFonts w:ascii="Arial" w:eastAsia="宋体" w:hAnsi="Arial" w:cs="Arial"/>
          <w:color w:val="333333"/>
          <w:kern w:val="0"/>
          <w:szCs w:val="21"/>
        </w:rPr>
        <w:t>退税率</w:t>
      </w:r>
      <w:r w:rsidRPr="00C52802">
        <w:rPr>
          <w:rFonts w:ascii="Arial" w:eastAsia="宋体" w:hAnsi="Arial" w:cs="Arial"/>
          <w:color w:val="333333"/>
          <w:kern w:val="0"/>
          <w:szCs w:val="21"/>
        </w:rPr>
        <w:t>/(1+</w:t>
      </w:r>
      <w:r w:rsidRPr="00C52802">
        <w:rPr>
          <w:rFonts w:ascii="Arial" w:eastAsia="宋体" w:hAnsi="Arial" w:cs="Arial"/>
          <w:color w:val="333333"/>
          <w:kern w:val="0"/>
          <w:szCs w:val="21"/>
        </w:rPr>
        <w:t>增值税率</w:t>
      </w:r>
      <w:r w:rsidRPr="00C52802">
        <w:rPr>
          <w:rFonts w:ascii="Arial" w:eastAsia="宋体" w:hAnsi="Arial" w:cs="Arial"/>
          <w:color w:val="333333"/>
          <w:kern w:val="0"/>
          <w:szCs w:val="21"/>
        </w:rPr>
        <w:t>)]</w:t>
      </w:r>
    </w:p>
    <w:p w:rsidR="00C52802" w:rsidRPr="00C52802" w:rsidRDefault="00C52802" w:rsidP="00C52802">
      <w:pPr>
        <w:widowControl/>
        <w:shd w:val="clear" w:color="auto" w:fill="FFFFFF"/>
        <w:spacing w:line="360" w:lineRule="atLeast"/>
        <w:ind w:firstLine="480"/>
        <w:jc w:val="left"/>
        <w:rPr>
          <w:rFonts w:ascii="Arial" w:eastAsia="宋体" w:hAnsi="Arial" w:cs="Arial"/>
          <w:color w:val="333333"/>
          <w:kern w:val="0"/>
          <w:szCs w:val="21"/>
        </w:rPr>
      </w:pPr>
      <w:r w:rsidRPr="00C52802">
        <w:rPr>
          <w:rFonts w:ascii="Arial" w:eastAsia="宋体" w:hAnsi="Arial" w:cs="Arial"/>
          <w:color w:val="333333"/>
          <w:kern w:val="0"/>
          <w:szCs w:val="21"/>
        </w:rPr>
        <w:t>则：</w:t>
      </w:r>
    </w:p>
    <w:p w:rsidR="00C52802" w:rsidRPr="00C52802" w:rsidRDefault="00C52802" w:rsidP="00C52802">
      <w:pPr>
        <w:widowControl/>
        <w:shd w:val="clear" w:color="auto" w:fill="FFFFFF"/>
        <w:spacing w:line="360" w:lineRule="atLeast"/>
        <w:ind w:firstLine="480"/>
        <w:jc w:val="left"/>
        <w:rPr>
          <w:rFonts w:ascii="Arial" w:eastAsia="宋体" w:hAnsi="Arial" w:cs="Arial"/>
          <w:color w:val="333333"/>
          <w:kern w:val="0"/>
          <w:szCs w:val="21"/>
        </w:rPr>
      </w:pPr>
      <w:r w:rsidRPr="00C52802">
        <w:rPr>
          <w:rFonts w:ascii="Arial" w:eastAsia="宋体" w:hAnsi="Arial" w:cs="Arial"/>
          <w:color w:val="333333"/>
          <w:kern w:val="0"/>
          <w:szCs w:val="21"/>
        </w:rPr>
        <w:t>FOB={</w:t>
      </w:r>
      <w:r w:rsidRPr="00C52802">
        <w:rPr>
          <w:rFonts w:ascii="Arial" w:eastAsia="宋体" w:hAnsi="Arial" w:cs="Arial"/>
          <w:color w:val="333333"/>
          <w:kern w:val="0"/>
          <w:szCs w:val="21"/>
        </w:rPr>
        <w:t>人民币含税价</w:t>
      </w:r>
      <w:r w:rsidRPr="00C52802">
        <w:rPr>
          <w:rFonts w:ascii="Arial" w:eastAsia="宋体" w:hAnsi="Arial" w:cs="Arial"/>
          <w:color w:val="333333"/>
          <w:kern w:val="0"/>
          <w:szCs w:val="21"/>
        </w:rPr>
        <w:t>-{</w:t>
      </w:r>
      <w:r w:rsidRPr="00C52802">
        <w:rPr>
          <w:rFonts w:ascii="Arial" w:eastAsia="宋体" w:hAnsi="Arial" w:cs="Arial"/>
          <w:color w:val="333333"/>
          <w:kern w:val="0"/>
          <w:szCs w:val="21"/>
        </w:rPr>
        <w:t>人民币含税价</w:t>
      </w:r>
      <w:r w:rsidRPr="00C52802">
        <w:rPr>
          <w:rFonts w:ascii="Arial" w:eastAsia="宋体" w:hAnsi="Arial" w:cs="Arial"/>
          <w:color w:val="333333"/>
          <w:kern w:val="0"/>
          <w:szCs w:val="21"/>
        </w:rPr>
        <w:t>×[</w:t>
      </w:r>
      <w:r w:rsidRPr="00C52802">
        <w:rPr>
          <w:rFonts w:ascii="Arial" w:eastAsia="宋体" w:hAnsi="Arial" w:cs="Arial"/>
          <w:color w:val="333333"/>
          <w:kern w:val="0"/>
          <w:szCs w:val="21"/>
        </w:rPr>
        <w:t>退税率</w:t>
      </w:r>
      <w:r w:rsidRPr="00C52802">
        <w:rPr>
          <w:rFonts w:ascii="Arial" w:eastAsia="宋体" w:hAnsi="Arial" w:cs="Arial"/>
          <w:color w:val="333333"/>
          <w:kern w:val="0"/>
          <w:szCs w:val="21"/>
        </w:rPr>
        <w:t>/(1+</w:t>
      </w:r>
      <w:r w:rsidRPr="00C52802">
        <w:rPr>
          <w:rFonts w:ascii="Arial" w:eastAsia="宋体" w:hAnsi="Arial" w:cs="Arial"/>
          <w:color w:val="333333"/>
          <w:kern w:val="0"/>
          <w:szCs w:val="21"/>
        </w:rPr>
        <w:t>增值税率</w:t>
      </w:r>
      <w:r w:rsidRPr="00C52802">
        <w:rPr>
          <w:rFonts w:ascii="Arial" w:eastAsia="宋体" w:hAnsi="Arial" w:cs="Arial"/>
          <w:color w:val="333333"/>
          <w:kern w:val="0"/>
          <w:szCs w:val="21"/>
        </w:rPr>
        <w:t>)]}}/</w:t>
      </w:r>
      <w:r w:rsidRPr="00C52802">
        <w:rPr>
          <w:rFonts w:ascii="Arial" w:eastAsia="宋体" w:hAnsi="Arial" w:cs="Arial"/>
          <w:color w:val="333333"/>
          <w:kern w:val="0"/>
          <w:szCs w:val="21"/>
        </w:rPr>
        <w:t>汇率</w:t>
      </w:r>
    </w:p>
    <w:p w:rsidR="00C52802" w:rsidRPr="00C52802" w:rsidRDefault="00C52802" w:rsidP="00C52802">
      <w:pPr>
        <w:widowControl/>
        <w:shd w:val="clear" w:color="auto" w:fill="FFFFFF"/>
        <w:spacing w:line="360" w:lineRule="atLeast"/>
        <w:ind w:firstLine="480"/>
        <w:jc w:val="left"/>
        <w:rPr>
          <w:rFonts w:ascii="Arial" w:eastAsia="宋体" w:hAnsi="Arial" w:cs="Arial"/>
          <w:color w:val="333333"/>
          <w:kern w:val="0"/>
          <w:szCs w:val="21"/>
        </w:rPr>
      </w:pPr>
      <w:r w:rsidRPr="00C52802">
        <w:rPr>
          <w:rFonts w:ascii="Arial" w:eastAsia="宋体" w:hAnsi="Arial" w:cs="Arial"/>
          <w:color w:val="333333"/>
          <w:kern w:val="0"/>
          <w:szCs w:val="21"/>
        </w:rPr>
        <w:t>FOB={{1-[</w:t>
      </w:r>
      <w:r w:rsidRPr="00C52802">
        <w:rPr>
          <w:rFonts w:ascii="Arial" w:eastAsia="宋体" w:hAnsi="Arial" w:cs="Arial"/>
          <w:color w:val="333333"/>
          <w:kern w:val="0"/>
          <w:szCs w:val="21"/>
        </w:rPr>
        <w:t>退税率</w:t>
      </w:r>
      <w:r w:rsidRPr="00C52802">
        <w:rPr>
          <w:rFonts w:ascii="Arial" w:eastAsia="宋体" w:hAnsi="Arial" w:cs="Arial"/>
          <w:color w:val="333333"/>
          <w:kern w:val="0"/>
          <w:szCs w:val="21"/>
        </w:rPr>
        <w:t>/(1+</w:t>
      </w:r>
      <w:r w:rsidRPr="00C52802">
        <w:rPr>
          <w:rFonts w:ascii="Arial" w:eastAsia="宋体" w:hAnsi="Arial" w:cs="Arial"/>
          <w:color w:val="333333"/>
          <w:kern w:val="0"/>
          <w:szCs w:val="21"/>
        </w:rPr>
        <w:t>增值税率</w:t>
      </w:r>
      <w:r w:rsidRPr="00C52802">
        <w:rPr>
          <w:rFonts w:ascii="Arial" w:eastAsia="宋体" w:hAnsi="Arial" w:cs="Arial"/>
          <w:color w:val="333333"/>
          <w:kern w:val="0"/>
          <w:szCs w:val="21"/>
        </w:rPr>
        <w:t>)]} ×</w:t>
      </w:r>
      <w:r w:rsidRPr="00C52802">
        <w:rPr>
          <w:rFonts w:ascii="Arial" w:eastAsia="宋体" w:hAnsi="Arial" w:cs="Arial"/>
          <w:color w:val="333333"/>
          <w:kern w:val="0"/>
          <w:szCs w:val="21"/>
        </w:rPr>
        <w:t>人民币含税价</w:t>
      </w:r>
      <w:r w:rsidRPr="00C52802">
        <w:rPr>
          <w:rFonts w:ascii="Arial" w:eastAsia="宋体" w:hAnsi="Arial" w:cs="Arial"/>
          <w:color w:val="333333"/>
          <w:kern w:val="0"/>
          <w:szCs w:val="21"/>
        </w:rPr>
        <w:t>}/</w:t>
      </w:r>
      <w:hyperlink r:id="rId18" w:tgtFrame="_blank" w:history="1">
        <w:r w:rsidRPr="00C52802">
          <w:rPr>
            <w:rFonts w:ascii="Arial" w:eastAsia="宋体" w:hAnsi="Arial" w:cs="Arial"/>
            <w:color w:val="136EC2"/>
            <w:kern w:val="0"/>
          </w:rPr>
          <w:t>汇率</w:t>
        </w:r>
      </w:hyperlink>
    </w:p>
    <w:p w:rsidR="00C52802" w:rsidRPr="00C52802" w:rsidRDefault="00C52802" w:rsidP="00C52802">
      <w:pPr>
        <w:widowControl/>
        <w:shd w:val="clear" w:color="auto" w:fill="FFFFFF"/>
        <w:spacing w:line="360" w:lineRule="atLeast"/>
        <w:ind w:firstLine="480"/>
        <w:jc w:val="left"/>
        <w:rPr>
          <w:rFonts w:ascii="Arial" w:eastAsia="宋体" w:hAnsi="Arial" w:cs="Arial"/>
          <w:color w:val="333333"/>
          <w:kern w:val="0"/>
          <w:szCs w:val="21"/>
        </w:rPr>
      </w:pPr>
      <w:r w:rsidRPr="00C52802">
        <w:rPr>
          <w:rFonts w:ascii="Arial" w:eastAsia="宋体" w:hAnsi="Arial" w:cs="Arial"/>
          <w:color w:val="333333"/>
          <w:kern w:val="0"/>
          <w:szCs w:val="21"/>
        </w:rPr>
        <w:t>这个程序算出来的只是一个成本价，也就是只考虑了产品的价值</w:t>
      </w:r>
      <w:r w:rsidRPr="00C52802">
        <w:rPr>
          <w:rFonts w:ascii="Arial" w:eastAsia="宋体" w:hAnsi="Arial" w:cs="Arial"/>
          <w:color w:val="333333"/>
          <w:kern w:val="0"/>
          <w:szCs w:val="21"/>
        </w:rPr>
        <w:t>,</w:t>
      </w:r>
      <w:r w:rsidRPr="00C52802">
        <w:rPr>
          <w:rFonts w:ascii="Arial" w:eastAsia="宋体" w:hAnsi="Arial" w:cs="Arial"/>
          <w:color w:val="333333"/>
          <w:kern w:val="0"/>
          <w:szCs w:val="21"/>
        </w:rPr>
        <w:t>没有考虑工厂到港口的</w:t>
      </w:r>
      <w:hyperlink r:id="rId19" w:tgtFrame="_blank" w:history="1">
        <w:r w:rsidRPr="00C52802">
          <w:rPr>
            <w:rFonts w:ascii="Arial" w:eastAsia="宋体" w:hAnsi="Arial" w:cs="Arial"/>
            <w:color w:val="136EC2"/>
            <w:kern w:val="0"/>
          </w:rPr>
          <w:t>运费</w:t>
        </w:r>
      </w:hyperlink>
      <w:r w:rsidRPr="00C52802">
        <w:rPr>
          <w:rFonts w:ascii="Arial" w:eastAsia="宋体" w:hAnsi="Arial" w:cs="Arial"/>
          <w:color w:val="333333"/>
          <w:kern w:val="0"/>
          <w:szCs w:val="21"/>
        </w:rPr>
        <w:t>、港口杂费、交易费用等其他费用；如果您是</w:t>
      </w:r>
      <w:hyperlink r:id="rId20" w:tgtFrame="_blank" w:history="1">
        <w:r w:rsidRPr="00C52802">
          <w:rPr>
            <w:rFonts w:ascii="Arial" w:eastAsia="宋体" w:hAnsi="Arial" w:cs="Arial"/>
            <w:color w:val="136EC2"/>
            <w:kern w:val="0"/>
          </w:rPr>
          <w:t>外贸企业</w:t>
        </w:r>
      </w:hyperlink>
      <w:r w:rsidRPr="00C52802">
        <w:rPr>
          <w:rFonts w:ascii="Arial" w:eastAsia="宋体" w:hAnsi="Arial" w:cs="Arial"/>
          <w:color w:val="333333"/>
          <w:kern w:val="0"/>
          <w:szCs w:val="21"/>
        </w:rPr>
        <w:t>，本程序也没有考虑利润。</w:t>
      </w:r>
    </w:p>
    <w:p w:rsidR="00C52802" w:rsidRPr="00C52802" w:rsidRDefault="00C52802" w:rsidP="00C52802">
      <w:pPr>
        <w:widowControl/>
        <w:shd w:val="clear" w:color="auto" w:fill="FFFFFF"/>
        <w:spacing w:line="360" w:lineRule="atLeast"/>
        <w:ind w:firstLine="480"/>
        <w:jc w:val="left"/>
        <w:rPr>
          <w:rFonts w:ascii="Arial" w:eastAsia="宋体" w:hAnsi="Arial" w:cs="Arial"/>
          <w:color w:val="333333"/>
          <w:kern w:val="0"/>
          <w:szCs w:val="21"/>
        </w:rPr>
      </w:pPr>
      <w:r w:rsidRPr="00C52802">
        <w:rPr>
          <w:rFonts w:ascii="Arial" w:eastAsia="宋体" w:hAnsi="Arial" w:cs="Arial"/>
          <w:color w:val="333333"/>
          <w:kern w:val="0"/>
          <w:szCs w:val="21"/>
        </w:rPr>
        <w:t>备注</w:t>
      </w:r>
      <w:r w:rsidRPr="00C52802">
        <w:rPr>
          <w:rFonts w:ascii="Arial" w:eastAsia="宋体" w:hAnsi="Arial" w:cs="Arial"/>
          <w:color w:val="333333"/>
          <w:kern w:val="0"/>
          <w:szCs w:val="21"/>
        </w:rPr>
        <w:t>2</w:t>
      </w:r>
      <w:r w:rsidRPr="00C52802">
        <w:rPr>
          <w:rFonts w:ascii="Arial" w:eastAsia="宋体" w:hAnsi="Arial" w:cs="Arial"/>
          <w:color w:val="333333"/>
          <w:kern w:val="0"/>
          <w:szCs w:val="21"/>
        </w:rPr>
        <w:t>：</w:t>
      </w:r>
    </w:p>
    <w:p w:rsidR="00C52802" w:rsidRPr="00C52802" w:rsidRDefault="00C52802" w:rsidP="00C52802">
      <w:pPr>
        <w:widowControl/>
        <w:shd w:val="clear" w:color="auto" w:fill="FFFFFF"/>
        <w:spacing w:line="360" w:lineRule="atLeast"/>
        <w:ind w:firstLine="480"/>
        <w:jc w:val="left"/>
        <w:rPr>
          <w:rFonts w:ascii="Arial" w:eastAsia="宋体" w:hAnsi="Arial" w:cs="Arial"/>
          <w:color w:val="333333"/>
          <w:kern w:val="0"/>
          <w:szCs w:val="21"/>
        </w:rPr>
      </w:pPr>
      <w:r w:rsidRPr="00C52802">
        <w:rPr>
          <w:rFonts w:ascii="Arial" w:eastAsia="宋体" w:hAnsi="Arial" w:cs="Arial"/>
          <w:color w:val="333333"/>
          <w:kern w:val="0"/>
          <w:szCs w:val="21"/>
        </w:rPr>
        <w:t>如果将保加成率和</w:t>
      </w:r>
      <w:hyperlink r:id="rId21" w:tgtFrame="_blank" w:history="1">
        <w:r w:rsidRPr="00C52802">
          <w:rPr>
            <w:rFonts w:ascii="Arial" w:eastAsia="宋体" w:hAnsi="Arial" w:cs="Arial"/>
            <w:color w:val="136EC2"/>
            <w:kern w:val="0"/>
          </w:rPr>
          <w:t>保险费率</w:t>
        </w:r>
      </w:hyperlink>
      <w:r w:rsidRPr="00C52802">
        <w:rPr>
          <w:rFonts w:ascii="Arial" w:eastAsia="宋体" w:hAnsi="Arial" w:cs="Arial"/>
          <w:color w:val="333333"/>
          <w:kern w:val="0"/>
          <w:szCs w:val="21"/>
        </w:rPr>
        <w:t>框中填</w:t>
      </w:r>
      <w:r w:rsidRPr="00C52802">
        <w:rPr>
          <w:rFonts w:ascii="Arial" w:eastAsia="宋体" w:hAnsi="Arial" w:cs="Arial"/>
          <w:color w:val="333333"/>
          <w:kern w:val="0"/>
          <w:szCs w:val="21"/>
        </w:rPr>
        <w:t>“0”</w:t>
      </w:r>
      <w:r w:rsidRPr="00C52802">
        <w:rPr>
          <w:rFonts w:ascii="Arial" w:eastAsia="宋体" w:hAnsi="Arial" w:cs="Arial"/>
          <w:color w:val="333333"/>
          <w:kern w:val="0"/>
          <w:szCs w:val="21"/>
        </w:rPr>
        <w:t>，则得到的是</w:t>
      </w:r>
      <w:r w:rsidRPr="00C52802">
        <w:rPr>
          <w:rFonts w:ascii="Arial" w:eastAsia="宋体" w:hAnsi="Arial" w:cs="Arial"/>
          <w:color w:val="333333"/>
          <w:kern w:val="0"/>
          <w:szCs w:val="21"/>
        </w:rPr>
        <w:t>CFR</w:t>
      </w:r>
      <w:r w:rsidRPr="00C52802">
        <w:rPr>
          <w:rFonts w:ascii="Arial" w:eastAsia="宋体" w:hAnsi="Arial" w:cs="Arial"/>
          <w:color w:val="333333"/>
          <w:kern w:val="0"/>
          <w:szCs w:val="21"/>
        </w:rPr>
        <w:t>总价。</w:t>
      </w:r>
    </w:p>
    <w:p w:rsidR="00C52802" w:rsidRPr="00C52802" w:rsidRDefault="00C52802" w:rsidP="00C52802">
      <w:pPr>
        <w:widowControl/>
        <w:shd w:val="clear" w:color="auto" w:fill="FFFFFF"/>
        <w:spacing w:line="360" w:lineRule="atLeast"/>
        <w:ind w:firstLine="480"/>
        <w:jc w:val="left"/>
        <w:rPr>
          <w:rFonts w:ascii="Arial" w:eastAsia="宋体" w:hAnsi="Arial" w:cs="Arial"/>
          <w:color w:val="333333"/>
          <w:kern w:val="0"/>
          <w:szCs w:val="21"/>
        </w:rPr>
      </w:pPr>
      <w:r w:rsidRPr="00C52802">
        <w:rPr>
          <w:rFonts w:ascii="Arial" w:eastAsia="宋体" w:hAnsi="Arial" w:cs="Arial"/>
          <w:color w:val="333333"/>
          <w:kern w:val="0"/>
          <w:szCs w:val="21"/>
        </w:rPr>
        <w:t>备注</w:t>
      </w:r>
      <w:r w:rsidRPr="00C52802">
        <w:rPr>
          <w:rFonts w:ascii="Arial" w:eastAsia="宋体" w:hAnsi="Arial" w:cs="Arial"/>
          <w:color w:val="333333"/>
          <w:kern w:val="0"/>
          <w:szCs w:val="21"/>
        </w:rPr>
        <w:t>3</w:t>
      </w:r>
      <w:r w:rsidRPr="00C52802">
        <w:rPr>
          <w:rFonts w:ascii="Arial" w:eastAsia="宋体" w:hAnsi="Arial" w:cs="Arial"/>
          <w:color w:val="333333"/>
          <w:kern w:val="0"/>
          <w:szCs w:val="21"/>
        </w:rPr>
        <w:t>：总运费及其它杂费</w:t>
      </w:r>
    </w:p>
    <w:p w:rsidR="00C52802" w:rsidRPr="00C52802" w:rsidRDefault="00C52802" w:rsidP="00C52802">
      <w:pPr>
        <w:widowControl/>
        <w:shd w:val="clear" w:color="auto" w:fill="FFFFFF"/>
        <w:spacing w:line="360" w:lineRule="atLeast"/>
        <w:ind w:firstLine="480"/>
        <w:jc w:val="left"/>
        <w:rPr>
          <w:rFonts w:ascii="Arial" w:eastAsia="宋体" w:hAnsi="Arial" w:cs="Arial"/>
          <w:color w:val="333333"/>
          <w:kern w:val="0"/>
          <w:szCs w:val="21"/>
        </w:rPr>
      </w:pPr>
      <w:r w:rsidRPr="00C52802">
        <w:rPr>
          <w:rFonts w:ascii="Arial" w:eastAsia="宋体" w:hAnsi="Arial" w:cs="Arial"/>
          <w:color w:val="333333"/>
          <w:kern w:val="0"/>
          <w:szCs w:val="21"/>
        </w:rPr>
        <w:t>您可以将运费及其它不能</w:t>
      </w:r>
      <w:hyperlink r:id="rId22" w:tgtFrame="_blank" w:history="1">
        <w:r w:rsidRPr="00C52802">
          <w:rPr>
            <w:rFonts w:ascii="Arial" w:eastAsia="宋体" w:hAnsi="Arial" w:cs="Arial"/>
            <w:color w:val="136EC2"/>
            <w:kern w:val="0"/>
          </w:rPr>
          <w:t>退税</w:t>
        </w:r>
      </w:hyperlink>
      <w:r w:rsidRPr="00C52802">
        <w:rPr>
          <w:rFonts w:ascii="Arial" w:eastAsia="宋体" w:hAnsi="Arial" w:cs="Arial"/>
          <w:color w:val="333333"/>
          <w:kern w:val="0"/>
          <w:szCs w:val="21"/>
        </w:rPr>
        <w:t>的费用全算里面这一项中，如利润等，但要注意的是一定要换算成美元（关于换算的汇率</w:t>
      </w:r>
      <w:r w:rsidRPr="00C52802">
        <w:rPr>
          <w:rFonts w:ascii="Arial" w:eastAsia="宋体" w:hAnsi="Arial" w:cs="Arial"/>
          <w:color w:val="333333"/>
          <w:kern w:val="0"/>
          <w:szCs w:val="21"/>
        </w:rPr>
        <w:t>,</w:t>
      </w:r>
      <w:r w:rsidRPr="00C52802">
        <w:rPr>
          <w:rFonts w:ascii="Arial" w:eastAsia="宋体" w:hAnsi="Arial" w:cs="Arial"/>
          <w:color w:val="333333"/>
          <w:kern w:val="0"/>
          <w:szCs w:val="21"/>
        </w:rPr>
        <w:t>请访问中国工商银行人民币即期外汇牌价；如果你想大概了解其它国家货币的外汇牌价</w:t>
      </w:r>
    </w:p>
    <w:p w:rsidR="00C52802" w:rsidRPr="00C52802" w:rsidRDefault="00C52802" w:rsidP="00C52802">
      <w:pPr>
        <w:widowControl/>
        <w:shd w:val="clear" w:color="auto" w:fill="FFFFFF"/>
        <w:spacing w:line="360" w:lineRule="atLeast"/>
        <w:ind w:firstLine="480"/>
        <w:jc w:val="left"/>
        <w:rPr>
          <w:rFonts w:ascii="Arial" w:eastAsia="宋体" w:hAnsi="Arial" w:cs="Arial"/>
          <w:color w:val="333333"/>
          <w:kern w:val="0"/>
          <w:szCs w:val="21"/>
        </w:rPr>
      </w:pPr>
      <w:r w:rsidRPr="00C52802">
        <w:rPr>
          <w:rFonts w:ascii="Arial" w:eastAsia="宋体" w:hAnsi="Arial" w:cs="Arial"/>
          <w:color w:val="333333"/>
          <w:kern w:val="0"/>
          <w:szCs w:val="21"/>
        </w:rPr>
        <w:t>备注</w:t>
      </w:r>
      <w:r w:rsidRPr="00C52802">
        <w:rPr>
          <w:rFonts w:ascii="Arial" w:eastAsia="宋体" w:hAnsi="Arial" w:cs="Arial"/>
          <w:color w:val="333333"/>
          <w:kern w:val="0"/>
          <w:szCs w:val="21"/>
        </w:rPr>
        <w:t>4</w:t>
      </w:r>
      <w:r w:rsidRPr="00C52802">
        <w:rPr>
          <w:rFonts w:ascii="Arial" w:eastAsia="宋体" w:hAnsi="Arial" w:cs="Arial"/>
          <w:color w:val="333333"/>
          <w:kern w:val="0"/>
          <w:szCs w:val="21"/>
        </w:rPr>
        <w:t>：</w:t>
      </w:r>
    </w:p>
    <w:p w:rsidR="00C52802" w:rsidRPr="00C52802" w:rsidRDefault="00C52802" w:rsidP="00C52802">
      <w:pPr>
        <w:widowControl/>
        <w:shd w:val="clear" w:color="auto" w:fill="FFFFFF"/>
        <w:spacing w:line="360" w:lineRule="atLeast"/>
        <w:ind w:firstLine="480"/>
        <w:jc w:val="left"/>
        <w:rPr>
          <w:rFonts w:ascii="Arial" w:eastAsia="宋体" w:hAnsi="Arial" w:cs="Arial"/>
          <w:color w:val="333333"/>
          <w:kern w:val="0"/>
          <w:szCs w:val="21"/>
        </w:rPr>
      </w:pPr>
      <w:r w:rsidRPr="00C52802">
        <w:rPr>
          <w:rFonts w:ascii="Arial" w:eastAsia="宋体" w:hAnsi="Arial" w:cs="Arial"/>
          <w:color w:val="333333"/>
          <w:kern w:val="0"/>
          <w:szCs w:val="21"/>
        </w:rPr>
        <w:t>关于投保加成率及保险费率</w:t>
      </w:r>
    </w:p>
    <w:p w:rsidR="00C52802" w:rsidRPr="00C52802" w:rsidRDefault="00C52802" w:rsidP="00C52802">
      <w:pPr>
        <w:widowControl/>
        <w:shd w:val="clear" w:color="auto" w:fill="FFFFFF"/>
        <w:spacing w:line="360" w:lineRule="atLeast"/>
        <w:ind w:firstLine="480"/>
        <w:jc w:val="left"/>
        <w:rPr>
          <w:rFonts w:ascii="Arial" w:eastAsia="宋体" w:hAnsi="Arial" w:cs="Arial"/>
          <w:color w:val="333333"/>
          <w:kern w:val="0"/>
          <w:szCs w:val="21"/>
        </w:rPr>
      </w:pPr>
      <w:hyperlink r:id="rId23" w:tgtFrame="_blank" w:history="1">
        <w:r w:rsidRPr="00C52802">
          <w:rPr>
            <w:rFonts w:ascii="Arial" w:eastAsia="宋体" w:hAnsi="Arial" w:cs="Arial"/>
            <w:color w:val="136EC2"/>
            <w:kern w:val="0"/>
          </w:rPr>
          <w:t>投保加成</w:t>
        </w:r>
      </w:hyperlink>
      <w:r w:rsidRPr="00C52802">
        <w:rPr>
          <w:rFonts w:ascii="Arial" w:eastAsia="宋体" w:hAnsi="Arial" w:cs="Arial"/>
          <w:color w:val="333333"/>
          <w:kern w:val="0"/>
          <w:szCs w:val="21"/>
        </w:rPr>
        <w:t>，一般情况下取</w:t>
      </w:r>
      <w:r w:rsidRPr="00C52802">
        <w:rPr>
          <w:rFonts w:ascii="Arial" w:eastAsia="宋体" w:hAnsi="Arial" w:cs="Arial"/>
          <w:color w:val="333333"/>
          <w:kern w:val="0"/>
          <w:szCs w:val="21"/>
        </w:rPr>
        <w:t>10%</w:t>
      </w:r>
      <w:r w:rsidRPr="00C52802">
        <w:rPr>
          <w:rFonts w:ascii="Arial" w:eastAsia="宋体" w:hAnsi="Arial" w:cs="Arial"/>
          <w:color w:val="333333"/>
          <w:kern w:val="0"/>
          <w:szCs w:val="21"/>
        </w:rPr>
        <w:t>。关于</w:t>
      </w:r>
      <w:hyperlink r:id="rId24" w:tgtFrame="_blank" w:history="1">
        <w:r w:rsidRPr="00C52802">
          <w:rPr>
            <w:rFonts w:ascii="Arial" w:eastAsia="宋体" w:hAnsi="Arial" w:cs="Arial"/>
            <w:color w:val="136EC2"/>
            <w:kern w:val="0"/>
          </w:rPr>
          <w:t>保险费率</w:t>
        </w:r>
      </w:hyperlink>
      <w:r w:rsidRPr="00C52802">
        <w:rPr>
          <w:rFonts w:ascii="Arial" w:eastAsia="宋体" w:hAnsi="Arial" w:cs="Arial"/>
          <w:color w:val="333333"/>
          <w:kern w:val="0"/>
          <w:szCs w:val="21"/>
        </w:rPr>
        <w:t>，您可以和保险公司或货代联系，根据所到地区及险种不同有一定的区别。</w:t>
      </w:r>
    </w:p>
    <w:p w:rsidR="00C52802" w:rsidRPr="00C52802" w:rsidRDefault="00C52802" w:rsidP="00C52802">
      <w:pPr>
        <w:widowControl/>
        <w:shd w:val="clear" w:color="auto" w:fill="FFFFFF"/>
        <w:spacing w:line="360" w:lineRule="atLeast"/>
        <w:ind w:firstLine="480"/>
        <w:jc w:val="left"/>
        <w:rPr>
          <w:rFonts w:ascii="Arial" w:eastAsia="宋体" w:hAnsi="Arial" w:cs="Arial"/>
          <w:color w:val="333333"/>
          <w:kern w:val="0"/>
          <w:szCs w:val="21"/>
        </w:rPr>
      </w:pPr>
      <w:r w:rsidRPr="00C52802">
        <w:rPr>
          <w:rFonts w:ascii="Arial" w:eastAsia="宋体" w:hAnsi="Arial" w:cs="Arial"/>
          <w:color w:val="333333"/>
          <w:kern w:val="0"/>
          <w:szCs w:val="21"/>
        </w:rPr>
        <w:t>FOB</w:t>
      </w:r>
      <w:r w:rsidRPr="00C52802">
        <w:rPr>
          <w:rFonts w:ascii="Arial" w:eastAsia="宋体" w:hAnsi="Arial" w:cs="Arial"/>
          <w:color w:val="333333"/>
          <w:kern w:val="0"/>
          <w:szCs w:val="21"/>
        </w:rPr>
        <w:t>价格计算器</w:t>
      </w:r>
      <w:r w:rsidRPr="00C52802">
        <w:rPr>
          <w:rFonts w:ascii="Arial" w:eastAsia="宋体" w:hAnsi="Arial" w:cs="Arial"/>
          <w:color w:val="333333"/>
          <w:kern w:val="0"/>
          <w:szCs w:val="21"/>
        </w:rPr>
        <w:t>CIF</w:t>
      </w:r>
      <w:r w:rsidRPr="00C52802">
        <w:rPr>
          <w:rFonts w:ascii="Arial" w:eastAsia="宋体" w:hAnsi="Arial" w:cs="Arial"/>
          <w:color w:val="333333"/>
          <w:kern w:val="0"/>
          <w:szCs w:val="21"/>
        </w:rPr>
        <w:t>价格计算器</w:t>
      </w:r>
    </w:p>
    <w:p w:rsidR="00C52802" w:rsidRPr="00C52802" w:rsidRDefault="00C52802" w:rsidP="00C52802">
      <w:pPr>
        <w:widowControl/>
        <w:shd w:val="clear" w:color="auto" w:fill="FFFFFF"/>
        <w:spacing w:line="360" w:lineRule="atLeast"/>
        <w:ind w:firstLine="480"/>
        <w:jc w:val="left"/>
        <w:rPr>
          <w:rFonts w:ascii="Arial" w:eastAsia="宋体" w:hAnsi="Arial" w:cs="Arial"/>
          <w:color w:val="333333"/>
          <w:kern w:val="0"/>
          <w:szCs w:val="21"/>
        </w:rPr>
      </w:pPr>
      <w:r w:rsidRPr="00C52802">
        <w:rPr>
          <w:rFonts w:ascii="Arial" w:eastAsia="宋体" w:hAnsi="Arial" w:cs="Arial"/>
          <w:color w:val="333333"/>
          <w:kern w:val="0"/>
          <w:szCs w:val="21"/>
        </w:rPr>
        <w:t>FOB</w:t>
      </w:r>
      <w:r w:rsidRPr="00C52802">
        <w:rPr>
          <w:rFonts w:ascii="Arial" w:eastAsia="宋体" w:hAnsi="Arial" w:cs="Arial"/>
          <w:color w:val="333333"/>
          <w:kern w:val="0"/>
          <w:szCs w:val="21"/>
        </w:rPr>
        <w:t>、</w:t>
      </w:r>
      <w:r w:rsidRPr="00C52802">
        <w:rPr>
          <w:rFonts w:ascii="Arial" w:eastAsia="宋体" w:hAnsi="Arial" w:cs="Arial"/>
          <w:color w:val="333333"/>
          <w:kern w:val="0"/>
          <w:szCs w:val="21"/>
        </w:rPr>
        <w:t>CFR</w:t>
      </w:r>
      <w:r w:rsidRPr="00C52802">
        <w:rPr>
          <w:rFonts w:ascii="Arial" w:eastAsia="宋体" w:hAnsi="Arial" w:cs="Arial"/>
          <w:color w:val="333333"/>
          <w:kern w:val="0"/>
          <w:szCs w:val="21"/>
        </w:rPr>
        <w:t>和</w:t>
      </w:r>
      <w:r w:rsidRPr="00C52802">
        <w:rPr>
          <w:rFonts w:ascii="Arial" w:eastAsia="宋体" w:hAnsi="Arial" w:cs="Arial"/>
          <w:color w:val="333333"/>
          <w:kern w:val="0"/>
          <w:szCs w:val="21"/>
        </w:rPr>
        <w:t>CIF</w:t>
      </w:r>
      <w:r w:rsidRPr="00C52802">
        <w:rPr>
          <w:rFonts w:ascii="Arial" w:eastAsia="宋体" w:hAnsi="Arial" w:cs="Arial"/>
          <w:color w:val="333333"/>
          <w:kern w:val="0"/>
          <w:szCs w:val="21"/>
        </w:rPr>
        <w:t>换算</w:t>
      </w:r>
    </w:p>
    <w:p w:rsidR="00C52802" w:rsidRPr="00C52802" w:rsidRDefault="00C52802" w:rsidP="00C52802">
      <w:pPr>
        <w:widowControl/>
        <w:shd w:val="clear" w:color="auto" w:fill="FFFFFF"/>
        <w:spacing w:line="360" w:lineRule="atLeast"/>
        <w:ind w:firstLine="480"/>
        <w:jc w:val="left"/>
        <w:rPr>
          <w:rFonts w:ascii="Arial" w:eastAsia="宋体" w:hAnsi="Arial" w:cs="Arial"/>
          <w:color w:val="333333"/>
          <w:kern w:val="0"/>
          <w:szCs w:val="21"/>
        </w:rPr>
      </w:pPr>
      <w:r w:rsidRPr="00C52802">
        <w:rPr>
          <w:rFonts w:ascii="Arial" w:eastAsia="宋体" w:hAnsi="Arial" w:cs="Arial"/>
          <w:color w:val="333333"/>
          <w:kern w:val="0"/>
          <w:szCs w:val="21"/>
        </w:rPr>
        <w:t>1.FOB</w:t>
      </w:r>
      <w:r w:rsidRPr="00C52802">
        <w:rPr>
          <w:rFonts w:ascii="Arial" w:eastAsia="宋体" w:hAnsi="Arial" w:cs="Arial"/>
          <w:color w:val="333333"/>
          <w:kern w:val="0"/>
          <w:szCs w:val="21"/>
        </w:rPr>
        <w:t>价换算为其他价</w:t>
      </w:r>
      <w:r w:rsidRPr="00C52802">
        <w:rPr>
          <w:rFonts w:ascii="Arial" w:eastAsia="宋体" w:hAnsi="Arial" w:cs="Arial"/>
          <w:color w:val="333333"/>
          <w:kern w:val="0"/>
          <w:szCs w:val="21"/>
        </w:rPr>
        <w:t>CFR</w:t>
      </w:r>
      <w:r w:rsidRPr="00C52802">
        <w:rPr>
          <w:rFonts w:ascii="Arial" w:eastAsia="宋体" w:hAnsi="Arial" w:cs="Arial"/>
          <w:color w:val="333333"/>
          <w:kern w:val="0"/>
          <w:szCs w:val="21"/>
        </w:rPr>
        <w:t>价</w:t>
      </w:r>
      <w:r w:rsidRPr="00C52802">
        <w:rPr>
          <w:rFonts w:ascii="Arial" w:eastAsia="宋体" w:hAnsi="Arial" w:cs="Arial"/>
          <w:color w:val="333333"/>
          <w:kern w:val="0"/>
          <w:szCs w:val="21"/>
        </w:rPr>
        <w:t>=FOB</w:t>
      </w:r>
      <w:r w:rsidRPr="00C52802">
        <w:rPr>
          <w:rFonts w:ascii="Arial" w:eastAsia="宋体" w:hAnsi="Arial" w:cs="Arial"/>
          <w:color w:val="333333"/>
          <w:kern w:val="0"/>
          <w:szCs w:val="21"/>
        </w:rPr>
        <w:t>价</w:t>
      </w:r>
      <w:r w:rsidRPr="00C52802">
        <w:rPr>
          <w:rFonts w:ascii="Arial" w:eastAsia="宋体" w:hAnsi="Arial" w:cs="Arial"/>
          <w:color w:val="333333"/>
          <w:kern w:val="0"/>
          <w:szCs w:val="21"/>
        </w:rPr>
        <w:t>+</w:t>
      </w:r>
      <w:r w:rsidRPr="00C52802">
        <w:rPr>
          <w:rFonts w:ascii="Arial" w:eastAsia="宋体" w:hAnsi="Arial" w:cs="Arial"/>
          <w:color w:val="333333"/>
          <w:kern w:val="0"/>
          <w:szCs w:val="21"/>
        </w:rPr>
        <w:t>国外</w:t>
      </w:r>
      <w:hyperlink r:id="rId25" w:tgtFrame="_blank" w:history="1">
        <w:r w:rsidRPr="00C52802">
          <w:rPr>
            <w:rFonts w:ascii="Arial" w:eastAsia="宋体" w:hAnsi="Arial" w:cs="Arial"/>
            <w:color w:val="136EC2"/>
            <w:kern w:val="0"/>
          </w:rPr>
          <w:t>运费</w:t>
        </w:r>
      </w:hyperlink>
    </w:p>
    <w:p w:rsidR="00C52802" w:rsidRPr="00C52802" w:rsidRDefault="00C52802" w:rsidP="00C52802">
      <w:pPr>
        <w:widowControl/>
        <w:shd w:val="clear" w:color="auto" w:fill="FFFFFF"/>
        <w:spacing w:line="360" w:lineRule="atLeast"/>
        <w:ind w:firstLine="480"/>
        <w:jc w:val="left"/>
        <w:rPr>
          <w:rFonts w:ascii="Arial" w:eastAsia="宋体" w:hAnsi="Arial" w:cs="Arial"/>
          <w:color w:val="333333"/>
          <w:kern w:val="0"/>
          <w:szCs w:val="21"/>
        </w:rPr>
      </w:pPr>
      <w:r w:rsidRPr="00C52802">
        <w:rPr>
          <w:rFonts w:ascii="Arial" w:eastAsia="宋体" w:hAnsi="Arial" w:cs="Arial"/>
          <w:color w:val="333333"/>
          <w:kern w:val="0"/>
          <w:szCs w:val="21"/>
        </w:rPr>
        <w:t>2.CIF</w:t>
      </w:r>
      <w:r w:rsidRPr="00C52802">
        <w:rPr>
          <w:rFonts w:ascii="Arial" w:eastAsia="宋体" w:hAnsi="Arial" w:cs="Arial"/>
          <w:color w:val="333333"/>
          <w:kern w:val="0"/>
          <w:szCs w:val="21"/>
        </w:rPr>
        <w:t>价</w:t>
      </w:r>
      <w:r w:rsidRPr="00C52802">
        <w:rPr>
          <w:rFonts w:ascii="Arial" w:eastAsia="宋体" w:hAnsi="Arial" w:cs="Arial"/>
          <w:color w:val="333333"/>
          <w:kern w:val="0"/>
          <w:szCs w:val="21"/>
        </w:rPr>
        <w:t>=(FOB</w:t>
      </w:r>
      <w:r w:rsidRPr="00C52802">
        <w:rPr>
          <w:rFonts w:ascii="Arial" w:eastAsia="宋体" w:hAnsi="Arial" w:cs="Arial"/>
          <w:color w:val="333333"/>
          <w:kern w:val="0"/>
          <w:szCs w:val="21"/>
        </w:rPr>
        <w:t>价</w:t>
      </w:r>
      <w:r w:rsidRPr="00C52802">
        <w:rPr>
          <w:rFonts w:ascii="Arial" w:eastAsia="宋体" w:hAnsi="Arial" w:cs="Arial"/>
          <w:color w:val="333333"/>
          <w:kern w:val="0"/>
          <w:szCs w:val="21"/>
        </w:rPr>
        <w:t>+</w:t>
      </w:r>
      <w:r w:rsidRPr="00C52802">
        <w:rPr>
          <w:rFonts w:ascii="Arial" w:eastAsia="宋体" w:hAnsi="Arial" w:cs="Arial"/>
          <w:color w:val="333333"/>
          <w:kern w:val="0"/>
          <w:szCs w:val="21"/>
        </w:rPr>
        <w:t>国外运费</w:t>
      </w:r>
      <w:r w:rsidRPr="00C52802">
        <w:rPr>
          <w:rFonts w:ascii="Arial" w:eastAsia="宋体" w:hAnsi="Arial" w:cs="Arial"/>
          <w:color w:val="333333"/>
          <w:kern w:val="0"/>
          <w:szCs w:val="21"/>
        </w:rPr>
        <w:t>)/(1-</w:t>
      </w:r>
      <w:hyperlink r:id="rId26" w:tgtFrame="_blank" w:history="1">
        <w:r w:rsidRPr="00C52802">
          <w:rPr>
            <w:rFonts w:ascii="Arial" w:eastAsia="宋体" w:hAnsi="Arial" w:cs="Arial"/>
            <w:color w:val="136EC2"/>
            <w:kern w:val="0"/>
          </w:rPr>
          <w:t>投保加成</w:t>
        </w:r>
      </w:hyperlink>
      <w:r w:rsidRPr="00C52802">
        <w:rPr>
          <w:rFonts w:ascii="Arial" w:eastAsia="宋体" w:hAnsi="Arial" w:cs="Arial"/>
          <w:color w:val="333333"/>
          <w:kern w:val="0"/>
          <w:szCs w:val="21"/>
        </w:rPr>
        <w:t>×</w:t>
      </w:r>
      <w:r w:rsidRPr="00C52802">
        <w:rPr>
          <w:rFonts w:ascii="Arial" w:eastAsia="宋体" w:hAnsi="Arial" w:cs="Arial"/>
          <w:color w:val="333333"/>
          <w:kern w:val="0"/>
          <w:szCs w:val="21"/>
        </w:rPr>
        <w:t>保险费率</w:t>
      </w:r>
      <w:r w:rsidRPr="00C52802">
        <w:rPr>
          <w:rFonts w:ascii="Arial" w:eastAsia="宋体" w:hAnsi="Arial" w:cs="Arial"/>
          <w:color w:val="333333"/>
          <w:kern w:val="0"/>
          <w:szCs w:val="21"/>
        </w:rPr>
        <w:t>)</w:t>
      </w:r>
    </w:p>
    <w:p w:rsidR="00C52802" w:rsidRPr="00C52802" w:rsidRDefault="00C52802" w:rsidP="00C52802">
      <w:pPr>
        <w:widowControl/>
        <w:shd w:val="clear" w:color="auto" w:fill="FFFFFF"/>
        <w:spacing w:line="360" w:lineRule="atLeast"/>
        <w:ind w:firstLine="480"/>
        <w:jc w:val="left"/>
        <w:rPr>
          <w:rFonts w:ascii="Arial" w:eastAsia="宋体" w:hAnsi="Arial" w:cs="Arial"/>
          <w:color w:val="333333"/>
          <w:kern w:val="0"/>
          <w:szCs w:val="21"/>
        </w:rPr>
      </w:pPr>
      <w:r w:rsidRPr="00C52802">
        <w:rPr>
          <w:rFonts w:ascii="Arial" w:eastAsia="宋体" w:hAnsi="Arial" w:cs="Arial"/>
          <w:color w:val="333333"/>
          <w:kern w:val="0"/>
          <w:szCs w:val="21"/>
        </w:rPr>
        <w:t>3.CFR</w:t>
      </w:r>
      <w:r w:rsidRPr="00C52802">
        <w:rPr>
          <w:rFonts w:ascii="Arial" w:eastAsia="宋体" w:hAnsi="Arial" w:cs="Arial"/>
          <w:color w:val="333333"/>
          <w:kern w:val="0"/>
          <w:szCs w:val="21"/>
        </w:rPr>
        <w:t>价换算为其他价</w:t>
      </w:r>
      <w:r w:rsidRPr="00C52802">
        <w:rPr>
          <w:rFonts w:ascii="Arial" w:eastAsia="宋体" w:hAnsi="Arial" w:cs="Arial"/>
          <w:color w:val="333333"/>
          <w:kern w:val="0"/>
          <w:szCs w:val="21"/>
        </w:rPr>
        <w:t>FOB</w:t>
      </w:r>
      <w:r w:rsidRPr="00C52802">
        <w:rPr>
          <w:rFonts w:ascii="Arial" w:eastAsia="宋体" w:hAnsi="Arial" w:cs="Arial"/>
          <w:color w:val="333333"/>
          <w:kern w:val="0"/>
          <w:szCs w:val="21"/>
        </w:rPr>
        <w:t>价</w:t>
      </w:r>
      <w:r w:rsidRPr="00C52802">
        <w:rPr>
          <w:rFonts w:ascii="Arial" w:eastAsia="宋体" w:hAnsi="Arial" w:cs="Arial"/>
          <w:color w:val="333333"/>
          <w:kern w:val="0"/>
          <w:szCs w:val="21"/>
        </w:rPr>
        <w:t>=CFR</w:t>
      </w:r>
      <w:r w:rsidRPr="00C52802">
        <w:rPr>
          <w:rFonts w:ascii="Arial" w:eastAsia="宋体" w:hAnsi="Arial" w:cs="Arial"/>
          <w:color w:val="333333"/>
          <w:kern w:val="0"/>
          <w:szCs w:val="21"/>
        </w:rPr>
        <w:t>价－国外运费</w:t>
      </w:r>
    </w:p>
    <w:p w:rsidR="00C52802" w:rsidRPr="00C52802" w:rsidRDefault="00C52802" w:rsidP="00C52802">
      <w:pPr>
        <w:widowControl/>
        <w:shd w:val="clear" w:color="auto" w:fill="FFFFFF"/>
        <w:spacing w:line="360" w:lineRule="atLeast"/>
        <w:ind w:firstLine="480"/>
        <w:jc w:val="left"/>
        <w:rPr>
          <w:rFonts w:ascii="Arial" w:eastAsia="宋体" w:hAnsi="Arial" w:cs="Arial"/>
          <w:color w:val="333333"/>
          <w:kern w:val="0"/>
          <w:szCs w:val="21"/>
        </w:rPr>
      </w:pPr>
      <w:r w:rsidRPr="00C52802">
        <w:rPr>
          <w:rFonts w:ascii="Arial" w:eastAsia="宋体" w:hAnsi="Arial" w:cs="Arial"/>
          <w:color w:val="333333"/>
          <w:kern w:val="0"/>
          <w:szCs w:val="21"/>
        </w:rPr>
        <w:t>4.CIF</w:t>
      </w:r>
      <w:r w:rsidRPr="00C52802">
        <w:rPr>
          <w:rFonts w:ascii="Arial" w:eastAsia="宋体" w:hAnsi="Arial" w:cs="Arial"/>
          <w:color w:val="333333"/>
          <w:kern w:val="0"/>
          <w:szCs w:val="21"/>
        </w:rPr>
        <w:t>价</w:t>
      </w:r>
      <w:r w:rsidRPr="00C52802">
        <w:rPr>
          <w:rFonts w:ascii="Arial" w:eastAsia="宋体" w:hAnsi="Arial" w:cs="Arial"/>
          <w:color w:val="333333"/>
          <w:kern w:val="0"/>
          <w:szCs w:val="21"/>
        </w:rPr>
        <w:t>=CFR</w:t>
      </w:r>
      <w:r w:rsidRPr="00C52802">
        <w:rPr>
          <w:rFonts w:ascii="Arial" w:eastAsia="宋体" w:hAnsi="Arial" w:cs="Arial"/>
          <w:color w:val="333333"/>
          <w:kern w:val="0"/>
          <w:szCs w:val="21"/>
        </w:rPr>
        <w:t>价</w:t>
      </w:r>
      <w:r w:rsidRPr="00C52802">
        <w:rPr>
          <w:rFonts w:ascii="Arial" w:eastAsia="宋体" w:hAnsi="Arial" w:cs="Arial"/>
          <w:color w:val="333333"/>
          <w:kern w:val="0"/>
          <w:szCs w:val="21"/>
        </w:rPr>
        <w:t>/(1-</w:t>
      </w:r>
      <w:r w:rsidRPr="00C52802">
        <w:rPr>
          <w:rFonts w:ascii="Arial" w:eastAsia="宋体" w:hAnsi="Arial" w:cs="Arial"/>
          <w:color w:val="333333"/>
          <w:kern w:val="0"/>
          <w:szCs w:val="21"/>
        </w:rPr>
        <w:t>投保加成</w:t>
      </w:r>
      <w:r w:rsidRPr="00C52802">
        <w:rPr>
          <w:rFonts w:ascii="Arial" w:eastAsia="宋体" w:hAnsi="Arial" w:cs="Arial"/>
          <w:color w:val="333333"/>
          <w:kern w:val="0"/>
          <w:szCs w:val="21"/>
        </w:rPr>
        <w:t>×</w:t>
      </w:r>
      <w:r w:rsidRPr="00C52802">
        <w:rPr>
          <w:rFonts w:ascii="Arial" w:eastAsia="宋体" w:hAnsi="Arial" w:cs="Arial"/>
          <w:color w:val="333333"/>
          <w:kern w:val="0"/>
          <w:szCs w:val="21"/>
        </w:rPr>
        <w:t>保险费率</w:t>
      </w:r>
      <w:r w:rsidRPr="00C52802">
        <w:rPr>
          <w:rFonts w:ascii="Arial" w:eastAsia="宋体" w:hAnsi="Arial" w:cs="Arial"/>
          <w:color w:val="333333"/>
          <w:kern w:val="0"/>
          <w:szCs w:val="21"/>
        </w:rPr>
        <w:t>)</w:t>
      </w:r>
    </w:p>
    <w:p w:rsidR="00C52802" w:rsidRPr="00C52802" w:rsidRDefault="00C52802" w:rsidP="00C52802">
      <w:pPr>
        <w:widowControl/>
        <w:shd w:val="clear" w:color="auto" w:fill="FFFFFF"/>
        <w:spacing w:line="360" w:lineRule="atLeast"/>
        <w:ind w:firstLine="480"/>
        <w:jc w:val="left"/>
        <w:rPr>
          <w:rFonts w:ascii="Arial" w:eastAsia="宋体" w:hAnsi="Arial" w:cs="Arial"/>
          <w:color w:val="333333"/>
          <w:kern w:val="0"/>
          <w:szCs w:val="21"/>
        </w:rPr>
      </w:pPr>
      <w:r w:rsidRPr="00C52802">
        <w:rPr>
          <w:rFonts w:ascii="Arial" w:eastAsia="宋体" w:hAnsi="Arial" w:cs="Arial"/>
          <w:color w:val="333333"/>
          <w:kern w:val="0"/>
          <w:szCs w:val="21"/>
        </w:rPr>
        <w:t>5.CIF</w:t>
      </w:r>
      <w:r w:rsidRPr="00C52802">
        <w:rPr>
          <w:rFonts w:ascii="Arial" w:eastAsia="宋体" w:hAnsi="Arial" w:cs="Arial"/>
          <w:color w:val="333333"/>
          <w:kern w:val="0"/>
          <w:szCs w:val="21"/>
        </w:rPr>
        <w:t>价换算为其他价</w:t>
      </w:r>
      <w:r w:rsidRPr="00C52802">
        <w:rPr>
          <w:rFonts w:ascii="Arial" w:eastAsia="宋体" w:hAnsi="Arial" w:cs="Arial"/>
          <w:color w:val="333333"/>
          <w:kern w:val="0"/>
          <w:szCs w:val="21"/>
        </w:rPr>
        <w:t>FOB</w:t>
      </w:r>
      <w:r w:rsidRPr="00C52802">
        <w:rPr>
          <w:rFonts w:ascii="Arial" w:eastAsia="宋体" w:hAnsi="Arial" w:cs="Arial"/>
          <w:color w:val="333333"/>
          <w:kern w:val="0"/>
          <w:szCs w:val="21"/>
        </w:rPr>
        <w:t>价</w:t>
      </w:r>
      <w:r w:rsidRPr="00C52802">
        <w:rPr>
          <w:rFonts w:ascii="Arial" w:eastAsia="宋体" w:hAnsi="Arial" w:cs="Arial"/>
          <w:color w:val="333333"/>
          <w:kern w:val="0"/>
          <w:szCs w:val="21"/>
        </w:rPr>
        <w:t>=CIF</w:t>
      </w:r>
      <w:r w:rsidRPr="00C52802">
        <w:rPr>
          <w:rFonts w:ascii="Arial" w:eastAsia="宋体" w:hAnsi="Arial" w:cs="Arial"/>
          <w:color w:val="333333"/>
          <w:kern w:val="0"/>
          <w:szCs w:val="21"/>
        </w:rPr>
        <w:t>价</w:t>
      </w:r>
      <w:r w:rsidRPr="00C52802">
        <w:rPr>
          <w:rFonts w:ascii="Arial" w:eastAsia="宋体" w:hAnsi="Arial" w:cs="Arial"/>
          <w:color w:val="333333"/>
          <w:kern w:val="0"/>
          <w:szCs w:val="21"/>
        </w:rPr>
        <w:t>×(1-</w:t>
      </w:r>
      <w:r w:rsidRPr="00C52802">
        <w:rPr>
          <w:rFonts w:ascii="Arial" w:eastAsia="宋体" w:hAnsi="Arial" w:cs="Arial"/>
          <w:color w:val="333333"/>
          <w:kern w:val="0"/>
          <w:szCs w:val="21"/>
        </w:rPr>
        <w:t>投保加成</w:t>
      </w:r>
      <w:r w:rsidRPr="00C52802">
        <w:rPr>
          <w:rFonts w:ascii="Arial" w:eastAsia="宋体" w:hAnsi="Arial" w:cs="Arial"/>
          <w:color w:val="333333"/>
          <w:kern w:val="0"/>
          <w:szCs w:val="21"/>
        </w:rPr>
        <w:t>×</w:t>
      </w:r>
      <w:r w:rsidRPr="00C52802">
        <w:rPr>
          <w:rFonts w:ascii="Arial" w:eastAsia="宋体" w:hAnsi="Arial" w:cs="Arial"/>
          <w:color w:val="333333"/>
          <w:kern w:val="0"/>
          <w:szCs w:val="21"/>
        </w:rPr>
        <w:t>保险费率</w:t>
      </w:r>
      <w:r w:rsidRPr="00C52802">
        <w:rPr>
          <w:rFonts w:ascii="Arial" w:eastAsia="宋体" w:hAnsi="Arial" w:cs="Arial"/>
          <w:color w:val="333333"/>
          <w:kern w:val="0"/>
          <w:szCs w:val="21"/>
        </w:rPr>
        <w:t>)</w:t>
      </w:r>
      <w:r w:rsidRPr="00C52802">
        <w:rPr>
          <w:rFonts w:ascii="Arial" w:eastAsia="宋体" w:hAnsi="Arial" w:cs="Arial"/>
          <w:color w:val="333333"/>
          <w:kern w:val="0"/>
          <w:szCs w:val="21"/>
        </w:rPr>
        <w:t>－国外运费</w:t>
      </w:r>
    </w:p>
    <w:p w:rsidR="00C52802" w:rsidRPr="00C52802" w:rsidRDefault="00C52802" w:rsidP="00C52802">
      <w:pPr>
        <w:widowControl/>
        <w:shd w:val="clear" w:color="auto" w:fill="FFFFFF"/>
        <w:spacing w:line="360" w:lineRule="atLeast"/>
        <w:ind w:firstLine="480"/>
        <w:jc w:val="left"/>
        <w:rPr>
          <w:rFonts w:ascii="Arial" w:eastAsia="宋体" w:hAnsi="Arial" w:cs="Arial"/>
          <w:color w:val="333333"/>
          <w:kern w:val="0"/>
          <w:szCs w:val="21"/>
        </w:rPr>
      </w:pPr>
      <w:r w:rsidRPr="00C52802">
        <w:rPr>
          <w:rFonts w:ascii="Arial" w:eastAsia="宋体" w:hAnsi="Arial" w:cs="Arial"/>
          <w:color w:val="333333"/>
          <w:kern w:val="0"/>
          <w:szCs w:val="21"/>
        </w:rPr>
        <w:t>6.CFR</w:t>
      </w:r>
      <w:r w:rsidRPr="00C52802">
        <w:rPr>
          <w:rFonts w:ascii="Arial" w:eastAsia="宋体" w:hAnsi="Arial" w:cs="Arial"/>
          <w:color w:val="333333"/>
          <w:kern w:val="0"/>
          <w:szCs w:val="21"/>
        </w:rPr>
        <w:t>价</w:t>
      </w:r>
      <w:r w:rsidRPr="00C52802">
        <w:rPr>
          <w:rFonts w:ascii="Arial" w:eastAsia="宋体" w:hAnsi="Arial" w:cs="Arial"/>
          <w:color w:val="333333"/>
          <w:kern w:val="0"/>
          <w:szCs w:val="21"/>
        </w:rPr>
        <w:t>=C IF</w:t>
      </w:r>
      <w:r w:rsidRPr="00C52802">
        <w:rPr>
          <w:rFonts w:ascii="Arial" w:eastAsia="宋体" w:hAnsi="Arial" w:cs="Arial"/>
          <w:color w:val="333333"/>
          <w:kern w:val="0"/>
          <w:szCs w:val="21"/>
        </w:rPr>
        <w:t>价</w:t>
      </w:r>
      <w:r w:rsidRPr="00C52802">
        <w:rPr>
          <w:rFonts w:ascii="Arial" w:eastAsia="宋体" w:hAnsi="Arial" w:cs="Arial"/>
          <w:color w:val="333333"/>
          <w:kern w:val="0"/>
          <w:szCs w:val="21"/>
        </w:rPr>
        <w:t>×(1-</w:t>
      </w:r>
      <w:r w:rsidRPr="00C52802">
        <w:rPr>
          <w:rFonts w:ascii="Arial" w:eastAsia="宋体" w:hAnsi="Arial" w:cs="Arial"/>
          <w:color w:val="333333"/>
          <w:kern w:val="0"/>
          <w:szCs w:val="21"/>
        </w:rPr>
        <w:t>投保加成</w:t>
      </w:r>
      <w:r w:rsidRPr="00C52802">
        <w:rPr>
          <w:rFonts w:ascii="Arial" w:eastAsia="宋体" w:hAnsi="Arial" w:cs="Arial"/>
          <w:color w:val="333333"/>
          <w:kern w:val="0"/>
          <w:szCs w:val="21"/>
        </w:rPr>
        <w:t>×</w:t>
      </w:r>
      <w:hyperlink r:id="rId27" w:tgtFrame="_blank" w:history="1">
        <w:r w:rsidRPr="00C52802">
          <w:rPr>
            <w:rFonts w:ascii="Arial" w:eastAsia="宋体" w:hAnsi="Arial" w:cs="Arial"/>
            <w:color w:val="136EC2"/>
            <w:kern w:val="0"/>
          </w:rPr>
          <w:t>保险费率</w:t>
        </w:r>
      </w:hyperlink>
      <w:r w:rsidRPr="00C52802">
        <w:rPr>
          <w:rFonts w:ascii="Arial" w:eastAsia="宋体" w:hAnsi="Arial" w:cs="Arial"/>
          <w:color w:val="333333"/>
          <w:kern w:val="0"/>
          <w:szCs w:val="21"/>
        </w:rPr>
        <w:t>)</w:t>
      </w:r>
    </w:p>
    <w:p w:rsidR="00C52802" w:rsidRPr="00C52802" w:rsidRDefault="00C52802" w:rsidP="00C52802">
      <w:pPr>
        <w:widowControl/>
        <w:shd w:val="clear" w:color="auto" w:fill="FFFFFF"/>
        <w:spacing w:line="360" w:lineRule="atLeast"/>
        <w:ind w:firstLine="480"/>
        <w:jc w:val="left"/>
        <w:rPr>
          <w:rFonts w:ascii="Arial" w:eastAsia="宋体" w:hAnsi="Arial" w:cs="Arial"/>
          <w:color w:val="333333"/>
          <w:kern w:val="0"/>
          <w:szCs w:val="21"/>
        </w:rPr>
      </w:pPr>
      <w:r w:rsidRPr="00C52802">
        <w:rPr>
          <w:rFonts w:ascii="Arial" w:eastAsia="宋体" w:hAnsi="Arial" w:cs="Arial"/>
          <w:b/>
          <w:bCs/>
          <w:color w:val="333333"/>
          <w:kern w:val="0"/>
          <w:szCs w:val="21"/>
        </w:rPr>
        <w:t>CIF</w:t>
      </w:r>
      <w:r w:rsidRPr="00C52802">
        <w:rPr>
          <w:rFonts w:ascii="Arial" w:eastAsia="宋体" w:hAnsi="Arial" w:cs="Arial"/>
          <w:b/>
          <w:bCs/>
          <w:color w:val="333333"/>
          <w:kern w:val="0"/>
          <w:szCs w:val="21"/>
        </w:rPr>
        <w:t>与</w:t>
      </w:r>
      <w:r w:rsidRPr="00C52802">
        <w:rPr>
          <w:rFonts w:ascii="Arial" w:eastAsia="宋体" w:hAnsi="Arial" w:cs="Arial"/>
          <w:b/>
          <w:bCs/>
          <w:color w:val="333333"/>
          <w:kern w:val="0"/>
          <w:szCs w:val="21"/>
        </w:rPr>
        <w:t>CIP</w:t>
      </w:r>
      <w:r w:rsidRPr="00C52802">
        <w:rPr>
          <w:rFonts w:ascii="Arial" w:eastAsia="宋体" w:hAnsi="Arial" w:cs="Arial"/>
          <w:b/>
          <w:bCs/>
          <w:color w:val="333333"/>
          <w:kern w:val="0"/>
          <w:szCs w:val="21"/>
        </w:rPr>
        <w:t>的区别</w:t>
      </w:r>
    </w:p>
    <w:p w:rsidR="00C52802" w:rsidRPr="00C52802" w:rsidRDefault="00C52802" w:rsidP="00C52802">
      <w:pPr>
        <w:widowControl/>
        <w:shd w:val="clear" w:color="auto" w:fill="FFFFFF"/>
        <w:spacing w:line="360" w:lineRule="atLeast"/>
        <w:ind w:firstLine="480"/>
        <w:jc w:val="left"/>
        <w:rPr>
          <w:rFonts w:ascii="Arial" w:eastAsia="宋体" w:hAnsi="Arial" w:cs="Arial"/>
          <w:color w:val="333333"/>
          <w:kern w:val="0"/>
          <w:szCs w:val="21"/>
        </w:rPr>
      </w:pPr>
      <w:r w:rsidRPr="00C52802">
        <w:rPr>
          <w:rFonts w:ascii="Arial" w:eastAsia="宋体" w:hAnsi="Arial" w:cs="Arial"/>
          <w:color w:val="333333"/>
          <w:kern w:val="0"/>
          <w:szCs w:val="21"/>
        </w:rPr>
        <w:t>CIP</w:t>
      </w:r>
      <w:r w:rsidRPr="00C52802">
        <w:rPr>
          <w:rFonts w:ascii="Arial" w:eastAsia="宋体" w:hAnsi="Arial" w:cs="Arial"/>
          <w:color w:val="333333"/>
          <w:kern w:val="0"/>
          <w:szCs w:val="21"/>
        </w:rPr>
        <w:t>与</w:t>
      </w:r>
      <w:r w:rsidRPr="00C52802">
        <w:rPr>
          <w:rFonts w:ascii="Arial" w:eastAsia="宋体" w:hAnsi="Arial" w:cs="Arial"/>
          <w:color w:val="333333"/>
          <w:kern w:val="0"/>
          <w:szCs w:val="21"/>
        </w:rPr>
        <w:t>CIF</w:t>
      </w:r>
      <w:r w:rsidRPr="00C52802">
        <w:rPr>
          <w:rFonts w:ascii="Arial" w:eastAsia="宋体" w:hAnsi="Arial" w:cs="Arial"/>
          <w:color w:val="333333"/>
          <w:kern w:val="0"/>
          <w:szCs w:val="21"/>
        </w:rPr>
        <w:t>有相似之处，它们的价格构成中都包括了通常的</w:t>
      </w:r>
      <w:hyperlink r:id="rId28" w:tgtFrame="_blank" w:history="1">
        <w:r w:rsidRPr="00C52802">
          <w:rPr>
            <w:rFonts w:ascii="Arial" w:eastAsia="宋体" w:hAnsi="Arial" w:cs="Arial"/>
            <w:color w:val="136EC2"/>
            <w:kern w:val="0"/>
          </w:rPr>
          <w:t>运费</w:t>
        </w:r>
      </w:hyperlink>
      <w:r w:rsidRPr="00C52802">
        <w:rPr>
          <w:rFonts w:ascii="Arial" w:eastAsia="宋体" w:hAnsi="Arial" w:cs="Arial"/>
          <w:color w:val="333333"/>
          <w:kern w:val="0"/>
          <w:szCs w:val="21"/>
        </w:rPr>
        <w:t>和约定的</w:t>
      </w:r>
      <w:hyperlink r:id="rId29" w:tgtFrame="_blank" w:history="1">
        <w:r w:rsidRPr="00C52802">
          <w:rPr>
            <w:rFonts w:ascii="Arial" w:eastAsia="宋体" w:hAnsi="Arial" w:cs="Arial"/>
            <w:color w:val="136EC2"/>
            <w:kern w:val="0"/>
          </w:rPr>
          <w:t>保险费</w:t>
        </w:r>
      </w:hyperlink>
      <w:r w:rsidRPr="00C52802">
        <w:rPr>
          <w:rFonts w:ascii="Arial" w:eastAsia="宋体" w:hAnsi="Arial" w:cs="Arial"/>
          <w:color w:val="333333"/>
          <w:kern w:val="0"/>
          <w:szCs w:val="21"/>
        </w:rPr>
        <w:t>，而且，按这两种术语成交的合同均属于装运合同。但</w:t>
      </w:r>
      <w:r w:rsidRPr="00C52802">
        <w:rPr>
          <w:rFonts w:ascii="Arial" w:eastAsia="宋体" w:hAnsi="Arial" w:cs="Arial"/>
          <w:color w:val="333333"/>
          <w:kern w:val="0"/>
          <w:szCs w:val="21"/>
        </w:rPr>
        <w:t>CIP</w:t>
      </w:r>
      <w:r w:rsidRPr="00C52802">
        <w:rPr>
          <w:rFonts w:ascii="Arial" w:eastAsia="宋体" w:hAnsi="Arial" w:cs="Arial"/>
          <w:color w:val="333333"/>
          <w:kern w:val="0"/>
          <w:szCs w:val="21"/>
        </w:rPr>
        <w:t>和</w:t>
      </w:r>
      <w:r w:rsidRPr="00C52802">
        <w:rPr>
          <w:rFonts w:ascii="Arial" w:eastAsia="宋体" w:hAnsi="Arial" w:cs="Arial"/>
          <w:color w:val="333333"/>
          <w:kern w:val="0"/>
          <w:szCs w:val="21"/>
        </w:rPr>
        <w:t>CIF</w:t>
      </w:r>
      <w:r w:rsidRPr="00C52802">
        <w:rPr>
          <w:rFonts w:ascii="Arial" w:eastAsia="宋体" w:hAnsi="Arial" w:cs="Arial"/>
          <w:color w:val="333333"/>
          <w:kern w:val="0"/>
          <w:szCs w:val="21"/>
        </w:rPr>
        <w:t>术语在交货地点、风险划分界限以及</w:t>
      </w:r>
      <w:hyperlink r:id="rId30" w:tgtFrame="_blank" w:history="1">
        <w:r w:rsidRPr="00C52802">
          <w:rPr>
            <w:rFonts w:ascii="Arial" w:eastAsia="宋体" w:hAnsi="Arial" w:cs="Arial"/>
            <w:color w:val="136EC2"/>
            <w:kern w:val="0"/>
          </w:rPr>
          <w:t>卖方</w:t>
        </w:r>
      </w:hyperlink>
      <w:r w:rsidRPr="00C52802">
        <w:rPr>
          <w:rFonts w:ascii="Arial" w:eastAsia="宋体" w:hAnsi="Arial" w:cs="Arial"/>
          <w:color w:val="333333"/>
          <w:kern w:val="0"/>
          <w:szCs w:val="21"/>
        </w:rPr>
        <w:t>承担的责任和费用方面又有其明显的区别，主要表现在：</w:t>
      </w:r>
      <w:r w:rsidRPr="00C52802">
        <w:rPr>
          <w:rFonts w:ascii="Arial" w:eastAsia="宋体" w:hAnsi="Arial" w:cs="Arial"/>
          <w:color w:val="333333"/>
          <w:kern w:val="0"/>
          <w:szCs w:val="21"/>
        </w:rPr>
        <w:t>CIF</w:t>
      </w:r>
      <w:r w:rsidRPr="00C52802">
        <w:rPr>
          <w:rFonts w:ascii="Arial" w:eastAsia="宋体" w:hAnsi="Arial" w:cs="Arial"/>
          <w:color w:val="333333"/>
          <w:kern w:val="0"/>
          <w:szCs w:val="21"/>
        </w:rPr>
        <w:t>适用于水上运输，交货地点在装运港，风险划分以装运港</w:t>
      </w:r>
      <w:hyperlink r:id="rId31" w:tgtFrame="_blank" w:history="1">
        <w:r w:rsidRPr="00C52802">
          <w:rPr>
            <w:rFonts w:ascii="Arial" w:eastAsia="宋体" w:hAnsi="Arial" w:cs="Arial"/>
            <w:color w:val="136EC2"/>
            <w:kern w:val="0"/>
          </w:rPr>
          <w:t>船舷</w:t>
        </w:r>
      </w:hyperlink>
      <w:r w:rsidRPr="00C52802">
        <w:rPr>
          <w:rFonts w:ascii="Arial" w:eastAsia="宋体" w:hAnsi="Arial" w:cs="Arial"/>
          <w:color w:val="333333"/>
          <w:kern w:val="0"/>
          <w:szCs w:val="21"/>
        </w:rPr>
        <w:t>为界，卖方负责租船订舱、支付从装运港到目的港的运费，并且办理水上运输保险，支付保险费。而</w:t>
      </w:r>
      <w:r w:rsidRPr="00C52802">
        <w:rPr>
          <w:rFonts w:ascii="Arial" w:eastAsia="宋体" w:hAnsi="Arial" w:cs="Arial"/>
          <w:color w:val="333333"/>
          <w:kern w:val="0"/>
          <w:szCs w:val="21"/>
        </w:rPr>
        <w:t>CIP</w:t>
      </w:r>
      <w:r w:rsidRPr="00C52802">
        <w:rPr>
          <w:rFonts w:ascii="Arial" w:eastAsia="宋体" w:hAnsi="Arial" w:cs="Arial"/>
          <w:color w:val="333333"/>
          <w:kern w:val="0"/>
          <w:szCs w:val="21"/>
        </w:rPr>
        <w:t>术语则适用于各种</w:t>
      </w:r>
      <w:hyperlink r:id="rId32" w:tgtFrame="_blank" w:history="1">
        <w:r w:rsidRPr="00C52802">
          <w:rPr>
            <w:rFonts w:ascii="Arial" w:eastAsia="宋体" w:hAnsi="Arial" w:cs="Arial"/>
            <w:color w:val="136EC2"/>
            <w:kern w:val="0"/>
          </w:rPr>
          <w:t>运输方式</w:t>
        </w:r>
      </w:hyperlink>
      <w:r w:rsidRPr="00C52802">
        <w:rPr>
          <w:rFonts w:ascii="Arial" w:eastAsia="宋体" w:hAnsi="Arial" w:cs="Arial"/>
          <w:color w:val="333333"/>
          <w:kern w:val="0"/>
          <w:szCs w:val="21"/>
        </w:rPr>
        <w:t>，交货地点要根据运输方式的不同由双方约定，风险是在承运人控制货物时转移，卖方办理的保险，也不仅是水上运输险，还包括各种运输险。</w:t>
      </w:r>
    </w:p>
    <w:p w:rsidR="00C52802" w:rsidRPr="00C52802" w:rsidRDefault="00C52802" w:rsidP="00C52802">
      <w:pPr>
        <w:widowControl/>
        <w:shd w:val="clear" w:color="auto" w:fill="FFFFFF"/>
        <w:spacing w:line="360" w:lineRule="atLeast"/>
        <w:ind w:firstLine="480"/>
        <w:jc w:val="left"/>
        <w:rPr>
          <w:rFonts w:ascii="Arial" w:eastAsia="宋体" w:hAnsi="Arial" w:cs="Arial"/>
          <w:color w:val="333333"/>
          <w:kern w:val="0"/>
          <w:szCs w:val="21"/>
        </w:rPr>
      </w:pPr>
      <w:r w:rsidRPr="00C52802">
        <w:rPr>
          <w:rFonts w:ascii="Arial" w:eastAsia="宋体" w:hAnsi="Arial" w:cs="Arial"/>
          <w:b/>
          <w:bCs/>
          <w:color w:val="333333"/>
          <w:kern w:val="0"/>
          <w:szCs w:val="21"/>
        </w:rPr>
        <w:t>CIF</w:t>
      </w:r>
      <w:r w:rsidRPr="00C52802">
        <w:rPr>
          <w:rFonts w:ascii="Arial" w:eastAsia="宋体" w:hAnsi="Arial" w:cs="Arial"/>
          <w:b/>
          <w:bCs/>
          <w:color w:val="333333"/>
          <w:kern w:val="0"/>
          <w:szCs w:val="21"/>
        </w:rPr>
        <w:t>与</w:t>
      </w:r>
      <w:r w:rsidRPr="00C52802">
        <w:rPr>
          <w:rFonts w:ascii="Arial" w:eastAsia="宋体" w:hAnsi="Arial" w:cs="Arial"/>
          <w:b/>
          <w:bCs/>
          <w:color w:val="333333"/>
          <w:kern w:val="0"/>
          <w:szCs w:val="21"/>
        </w:rPr>
        <w:t>FOB</w:t>
      </w:r>
      <w:r w:rsidRPr="00C52802">
        <w:rPr>
          <w:rFonts w:ascii="Arial" w:eastAsia="宋体" w:hAnsi="Arial" w:cs="Arial"/>
          <w:b/>
          <w:bCs/>
          <w:color w:val="333333"/>
          <w:kern w:val="0"/>
          <w:szCs w:val="21"/>
        </w:rPr>
        <w:t>的区别</w:t>
      </w:r>
    </w:p>
    <w:p w:rsidR="00C52802" w:rsidRPr="00C52802" w:rsidRDefault="00C52802" w:rsidP="00C52802">
      <w:pPr>
        <w:widowControl/>
        <w:shd w:val="clear" w:color="auto" w:fill="FFFFFF"/>
        <w:spacing w:line="360" w:lineRule="atLeast"/>
        <w:ind w:firstLine="480"/>
        <w:jc w:val="left"/>
        <w:rPr>
          <w:rFonts w:ascii="Arial" w:eastAsia="宋体" w:hAnsi="Arial" w:cs="Arial"/>
          <w:color w:val="333333"/>
          <w:kern w:val="0"/>
          <w:szCs w:val="21"/>
        </w:rPr>
      </w:pPr>
      <w:r w:rsidRPr="00C52802">
        <w:rPr>
          <w:rFonts w:ascii="Arial" w:eastAsia="宋体" w:hAnsi="Arial" w:cs="Arial"/>
          <w:b/>
          <w:bCs/>
          <w:color w:val="333333"/>
          <w:kern w:val="0"/>
          <w:szCs w:val="21"/>
        </w:rPr>
        <w:t>区别</w:t>
      </w:r>
    </w:p>
    <w:p w:rsidR="00C52802" w:rsidRPr="00C52802" w:rsidRDefault="00C52802" w:rsidP="00C52802">
      <w:pPr>
        <w:widowControl/>
        <w:shd w:val="clear" w:color="auto" w:fill="FFFFFF"/>
        <w:spacing w:line="360" w:lineRule="atLeast"/>
        <w:ind w:firstLine="480"/>
        <w:jc w:val="left"/>
        <w:rPr>
          <w:rFonts w:ascii="Arial" w:eastAsia="宋体" w:hAnsi="Arial" w:cs="Arial"/>
          <w:color w:val="333333"/>
          <w:kern w:val="0"/>
          <w:szCs w:val="21"/>
        </w:rPr>
      </w:pPr>
      <w:r w:rsidRPr="00C52802">
        <w:rPr>
          <w:rFonts w:ascii="Arial" w:eastAsia="宋体" w:hAnsi="Arial" w:cs="Arial"/>
          <w:color w:val="333333"/>
          <w:kern w:val="0"/>
          <w:szCs w:val="21"/>
        </w:rPr>
        <w:t>FOB(free on board):</w:t>
      </w:r>
    </w:p>
    <w:p w:rsidR="00C52802" w:rsidRPr="00C52802" w:rsidRDefault="00C52802" w:rsidP="00C52802">
      <w:pPr>
        <w:widowControl/>
        <w:shd w:val="clear" w:color="auto" w:fill="FFFFFF"/>
        <w:spacing w:line="360" w:lineRule="atLeast"/>
        <w:ind w:firstLine="480"/>
        <w:jc w:val="left"/>
        <w:rPr>
          <w:rFonts w:ascii="Arial" w:eastAsia="宋体" w:hAnsi="Arial" w:cs="Arial"/>
          <w:color w:val="333333"/>
          <w:kern w:val="0"/>
          <w:szCs w:val="21"/>
        </w:rPr>
      </w:pPr>
      <w:r w:rsidRPr="00C52802">
        <w:rPr>
          <w:rFonts w:ascii="Arial" w:eastAsia="宋体" w:hAnsi="Arial" w:cs="Arial"/>
          <w:color w:val="333333"/>
          <w:kern w:val="0"/>
          <w:szCs w:val="21"/>
        </w:rPr>
        <w:t>即</w:t>
      </w:r>
      <w:hyperlink r:id="rId33" w:tgtFrame="_blank" w:history="1">
        <w:r w:rsidRPr="00C52802">
          <w:rPr>
            <w:rFonts w:ascii="Arial" w:eastAsia="宋体" w:hAnsi="Arial" w:cs="Arial"/>
            <w:color w:val="136EC2"/>
            <w:kern w:val="0"/>
          </w:rPr>
          <w:t>装运港船上交货</w:t>
        </w:r>
      </w:hyperlink>
      <w:r w:rsidRPr="00C52802">
        <w:rPr>
          <w:rFonts w:ascii="Arial" w:eastAsia="宋体" w:hAnsi="Arial" w:cs="Arial"/>
          <w:color w:val="333333"/>
          <w:kern w:val="0"/>
          <w:szCs w:val="21"/>
        </w:rPr>
        <w:t>(</w:t>
      </w:r>
      <w:r w:rsidRPr="00C52802">
        <w:rPr>
          <w:rFonts w:ascii="Arial" w:eastAsia="宋体" w:hAnsi="Arial" w:cs="Arial"/>
          <w:color w:val="333333"/>
          <w:kern w:val="0"/>
          <w:szCs w:val="21"/>
        </w:rPr>
        <w:t>但在与北美国家交易的时候</w:t>
      </w:r>
      <w:r w:rsidRPr="00C52802">
        <w:rPr>
          <w:rFonts w:ascii="Arial" w:eastAsia="宋体" w:hAnsi="Arial" w:cs="Arial"/>
          <w:color w:val="333333"/>
          <w:kern w:val="0"/>
          <w:szCs w:val="21"/>
        </w:rPr>
        <w:t>,</w:t>
      </w:r>
      <w:r w:rsidRPr="00C52802">
        <w:rPr>
          <w:rFonts w:ascii="Arial" w:eastAsia="宋体" w:hAnsi="Arial" w:cs="Arial"/>
          <w:color w:val="333333"/>
          <w:kern w:val="0"/>
          <w:szCs w:val="21"/>
        </w:rPr>
        <w:t>应在</w:t>
      </w:r>
      <w:r w:rsidRPr="00C52802">
        <w:rPr>
          <w:rFonts w:ascii="Arial" w:eastAsia="宋体" w:hAnsi="Arial" w:cs="Arial"/>
          <w:color w:val="333333"/>
          <w:kern w:val="0"/>
          <w:szCs w:val="21"/>
        </w:rPr>
        <w:t>FOB</w:t>
      </w:r>
      <w:r w:rsidRPr="00C52802">
        <w:rPr>
          <w:rFonts w:ascii="Arial" w:eastAsia="宋体" w:hAnsi="Arial" w:cs="Arial"/>
          <w:color w:val="333333"/>
          <w:kern w:val="0"/>
          <w:szCs w:val="21"/>
        </w:rPr>
        <w:t>后面</w:t>
      </w:r>
      <w:r w:rsidRPr="00C52802">
        <w:rPr>
          <w:rFonts w:ascii="Arial" w:eastAsia="宋体" w:hAnsi="Arial" w:cs="Arial"/>
          <w:color w:val="333333"/>
          <w:kern w:val="0"/>
          <w:szCs w:val="21"/>
        </w:rPr>
        <w:t>+vessel</w:t>
      </w:r>
      <w:r w:rsidRPr="00C52802">
        <w:rPr>
          <w:rFonts w:ascii="Arial" w:eastAsia="宋体" w:hAnsi="Arial" w:cs="Arial"/>
          <w:color w:val="333333"/>
          <w:kern w:val="0"/>
          <w:szCs w:val="21"/>
        </w:rPr>
        <w:t>表示船上交货</w:t>
      </w:r>
      <w:r w:rsidRPr="00C52802">
        <w:rPr>
          <w:rFonts w:ascii="Arial" w:eastAsia="宋体" w:hAnsi="Arial" w:cs="Arial"/>
          <w:color w:val="333333"/>
          <w:kern w:val="0"/>
          <w:szCs w:val="21"/>
        </w:rPr>
        <w:t>)</w:t>
      </w:r>
      <w:r w:rsidRPr="00C52802">
        <w:rPr>
          <w:rFonts w:ascii="Arial" w:eastAsia="宋体" w:hAnsi="Arial" w:cs="Arial"/>
          <w:color w:val="333333"/>
          <w:kern w:val="0"/>
          <w:szCs w:val="21"/>
        </w:rPr>
        <w:t>因此</w:t>
      </w:r>
      <w:r w:rsidRPr="00C52802">
        <w:rPr>
          <w:rFonts w:ascii="Arial" w:eastAsia="宋体" w:hAnsi="Arial" w:cs="Arial"/>
          <w:color w:val="333333"/>
          <w:kern w:val="0"/>
          <w:szCs w:val="21"/>
        </w:rPr>
        <w:t>,</w:t>
      </w:r>
      <w:hyperlink r:id="rId34" w:tgtFrame="_blank" w:history="1">
        <w:r w:rsidRPr="00C52802">
          <w:rPr>
            <w:rFonts w:ascii="Arial" w:eastAsia="宋体" w:hAnsi="Arial" w:cs="Arial"/>
            <w:color w:val="136EC2"/>
            <w:kern w:val="0"/>
          </w:rPr>
          <w:t>卖方</w:t>
        </w:r>
      </w:hyperlink>
      <w:r w:rsidRPr="00C52802">
        <w:rPr>
          <w:rFonts w:ascii="Arial" w:eastAsia="宋体" w:hAnsi="Arial" w:cs="Arial"/>
          <w:color w:val="333333"/>
          <w:kern w:val="0"/>
          <w:szCs w:val="21"/>
        </w:rPr>
        <w:t>在合同规定的时间和装运港口，将符合合同规定的货物交到买方指定的船上，并及时通知买方即可。之后的</w:t>
      </w:r>
      <w:hyperlink r:id="rId35" w:tgtFrame="_blank" w:history="1">
        <w:r w:rsidRPr="00C52802">
          <w:rPr>
            <w:rFonts w:ascii="Arial" w:eastAsia="宋体" w:hAnsi="Arial" w:cs="Arial"/>
            <w:color w:val="136EC2"/>
            <w:kern w:val="0"/>
          </w:rPr>
          <w:t>运费</w:t>
        </w:r>
      </w:hyperlink>
      <w:r w:rsidRPr="00C52802">
        <w:rPr>
          <w:rFonts w:ascii="Arial" w:eastAsia="宋体" w:hAnsi="Arial" w:cs="Arial"/>
          <w:color w:val="333333"/>
          <w:kern w:val="0"/>
          <w:szCs w:val="21"/>
        </w:rPr>
        <w:t>和保险费与卖方无关。</w:t>
      </w:r>
    </w:p>
    <w:p w:rsidR="00C52802" w:rsidRPr="00C52802" w:rsidRDefault="00C52802" w:rsidP="00C52802">
      <w:pPr>
        <w:widowControl/>
        <w:shd w:val="clear" w:color="auto" w:fill="FFFFFF"/>
        <w:spacing w:line="360" w:lineRule="atLeast"/>
        <w:ind w:firstLine="480"/>
        <w:jc w:val="left"/>
        <w:rPr>
          <w:rFonts w:ascii="Arial" w:eastAsia="宋体" w:hAnsi="Arial" w:cs="Arial"/>
          <w:color w:val="333333"/>
          <w:kern w:val="0"/>
          <w:szCs w:val="21"/>
        </w:rPr>
      </w:pPr>
      <w:r w:rsidRPr="00C52802">
        <w:rPr>
          <w:rFonts w:ascii="Arial" w:eastAsia="宋体" w:hAnsi="Arial" w:cs="Arial"/>
          <w:color w:val="333333"/>
          <w:kern w:val="0"/>
          <w:szCs w:val="21"/>
        </w:rPr>
        <w:t xml:space="preserve">CFR(cost and freight </w:t>
      </w:r>
      <w:r w:rsidRPr="00C52802">
        <w:rPr>
          <w:rFonts w:ascii="Arial" w:eastAsia="宋体" w:hAnsi="Arial" w:cs="Arial"/>
          <w:color w:val="333333"/>
          <w:kern w:val="0"/>
          <w:szCs w:val="21"/>
        </w:rPr>
        <w:t>以前叫</w:t>
      </w:r>
      <w:r w:rsidRPr="00C52802">
        <w:rPr>
          <w:rFonts w:ascii="Arial" w:eastAsia="宋体" w:hAnsi="Arial" w:cs="Arial"/>
          <w:color w:val="333333"/>
          <w:kern w:val="0"/>
          <w:szCs w:val="21"/>
        </w:rPr>
        <w:t>C&amp;F,</w:t>
      </w:r>
      <w:r w:rsidRPr="00C52802">
        <w:rPr>
          <w:rFonts w:ascii="Arial" w:eastAsia="宋体" w:hAnsi="Arial" w:cs="Arial"/>
          <w:color w:val="333333"/>
          <w:kern w:val="0"/>
          <w:szCs w:val="21"/>
        </w:rPr>
        <w:t>《</w:t>
      </w:r>
      <w:r w:rsidRPr="00C52802">
        <w:rPr>
          <w:rFonts w:ascii="Arial" w:eastAsia="宋体" w:hAnsi="Arial" w:cs="Arial"/>
          <w:color w:val="333333"/>
          <w:kern w:val="0"/>
          <w:szCs w:val="21"/>
        </w:rPr>
        <w:t>90</w:t>
      </w:r>
      <w:r w:rsidRPr="00C52802">
        <w:rPr>
          <w:rFonts w:ascii="Arial" w:eastAsia="宋体" w:hAnsi="Arial" w:cs="Arial"/>
          <w:color w:val="333333"/>
          <w:kern w:val="0"/>
          <w:szCs w:val="21"/>
        </w:rPr>
        <w:t>通则》改为</w:t>
      </w:r>
      <w:r w:rsidRPr="00C52802">
        <w:rPr>
          <w:rFonts w:ascii="Arial" w:eastAsia="宋体" w:hAnsi="Arial" w:cs="Arial"/>
          <w:color w:val="333333"/>
          <w:kern w:val="0"/>
          <w:szCs w:val="21"/>
        </w:rPr>
        <w:t>CFR)</w:t>
      </w:r>
      <w:r w:rsidRPr="00C52802">
        <w:rPr>
          <w:rFonts w:ascii="Arial" w:eastAsia="宋体" w:hAnsi="Arial" w:cs="Arial"/>
          <w:color w:val="333333"/>
          <w:kern w:val="0"/>
          <w:szCs w:val="21"/>
        </w:rPr>
        <w:t>：</w:t>
      </w:r>
    </w:p>
    <w:p w:rsidR="00C52802" w:rsidRPr="00C52802" w:rsidRDefault="00C52802" w:rsidP="00C52802">
      <w:pPr>
        <w:widowControl/>
        <w:shd w:val="clear" w:color="auto" w:fill="FFFFFF"/>
        <w:spacing w:line="360" w:lineRule="atLeast"/>
        <w:ind w:firstLine="480"/>
        <w:jc w:val="left"/>
        <w:rPr>
          <w:rFonts w:ascii="Arial" w:eastAsia="宋体" w:hAnsi="Arial" w:cs="Arial"/>
          <w:color w:val="333333"/>
          <w:kern w:val="0"/>
          <w:szCs w:val="21"/>
        </w:rPr>
      </w:pPr>
      <w:hyperlink r:id="rId36" w:tgtFrame="_blank" w:history="1">
        <w:r w:rsidRPr="00C52802">
          <w:rPr>
            <w:rFonts w:ascii="Arial" w:eastAsia="宋体" w:hAnsi="Arial" w:cs="Arial"/>
            <w:color w:val="136EC2"/>
            <w:kern w:val="0"/>
          </w:rPr>
          <w:t>成本加运费</w:t>
        </w:r>
      </w:hyperlink>
      <w:r w:rsidRPr="00C52802">
        <w:rPr>
          <w:rFonts w:ascii="Arial" w:eastAsia="宋体" w:hAnsi="Arial" w:cs="Arial"/>
          <w:color w:val="333333"/>
          <w:kern w:val="0"/>
          <w:szCs w:val="21"/>
        </w:rPr>
        <w:t>,</w:t>
      </w:r>
      <w:r w:rsidRPr="00C52802">
        <w:rPr>
          <w:rFonts w:ascii="Arial" w:eastAsia="宋体" w:hAnsi="Arial" w:cs="Arial"/>
          <w:color w:val="333333"/>
          <w:kern w:val="0"/>
          <w:szCs w:val="21"/>
        </w:rPr>
        <w:t>是卖方负责办理货物运输，并承担运至指定目的港的运费，在合同规定的装运港和规定的</w:t>
      </w:r>
      <w:hyperlink r:id="rId37" w:tgtFrame="_blank" w:history="1">
        <w:r w:rsidRPr="00C52802">
          <w:rPr>
            <w:rFonts w:ascii="Arial" w:eastAsia="宋体" w:hAnsi="Arial" w:cs="Arial"/>
            <w:color w:val="136EC2"/>
            <w:kern w:val="0"/>
          </w:rPr>
          <w:t>装运期</w:t>
        </w:r>
      </w:hyperlink>
      <w:r w:rsidRPr="00C52802">
        <w:rPr>
          <w:rFonts w:ascii="Arial" w:eastAsia="宋体" w:hAnsi="Arial" w:cs="Arial"/>
          <w:color w:val="333333"/>
          <w:kern w:val="0"/>
          <w:szCs w:val="21"/>
        </w:rPr>
        <w:t>内装船，通知买方、提交相关</w:t>
      </w:r>
      <w:hyperlink r:id="rId38" w:tgtFrame="_blank" w:history="1">
        <w:r w:rsidRPr="00C52802">
          <w:rPr>
            <w:rFonts w:ascii="Arial" w:eastAsia="宋体" w:hAnsi="Arial" w:cs="Arial"/>
            <w:color w:val="136EC2"/>
            <w:kern w:val="0"/>
          </w:rPr>
          <w:t>单据</w:t>
        </w:r>
      </w:hyperlink>
      <w:r w:rsidRPr="00C52802">
        <w:rPr>
          <w:rFonts w:ascii="Arial" w:eastAsia="宋体" w:hAnsi="Arial" w:cs="Arial"/>
          <w:color w:val="333333"/>
          <w:kern w:val="0"/>
          <w:szCs w:val="21"/>
        </w:rPr>
        <w:t>并负责</w:t>
      </w:r>
      <w:hyperlink r:id="rId39" w:tgtFrame="_blank" w:history="1">
        <w:r w:rsidRPr="00C52802">
          <w:rPr>
            <w:rFonts w:ascii="Arial" w:eastAsia="宋体" w:hAnsi="Arial" w:cs="Arial"/>
            <w:color w:val="136EC2"/>
            <w:kern w:val="0"/>
          </w:rPr>
          <w:t>清关</w:t>
        </w:r>
      </w:hyperlink>
      <w:r w:rsidRPr="00C52802">
        <w:rPr>
          <w:rFonts w:ascii="Arial" w:eastAsia="宋体" w:hAnsi="Arial" w:cs="Arial"/>
          <w:color w:val="333333"/>
          <w:kern w:val="0"/>
          <w:szCs w:val="21"/>
        </w:rPr>
        <w:t>后完成</w:t>
      </w:r>
      <w:hyperlink r:id="rId40" w:tgtFrame="_blank" w:history="1">
        <w:r w:rsidRPr="00C52802">
          <w:rPr>
            <w:rFonts w:ascii="Arial" w:eastAsia="宋体" w:hAnsi="Arial" w:cs="Arial"/>
            <w:color w:val="136EC2"/>
            <w:kern w:val="0"/>
          </w:rPr>
          <w:t>交货</w:t>
        </w:r>
      </w:hyperlink>
      <w:r w:rsidRPr="00C52802">
        <w:rPr>
          <w:rFonts w:ascii="Arial" w:eastAsia="宋体" w:hAnsi="Arial" w:cs="Arial"/>
          <w:color w:val="333333"/>
          <w:kern w:val="0"/>
          <w:szCs w:val="21"/>
        </w:rPr>
        <w:t>义务</w:t>
      </w:r>
      <w:r w:rsidRPr="00C52802">
        <w:rPr>
          <w:rFonts w:ascii="Arial" w:eastAsia="宋体" w:hAnsi="Arial" w:cs="Arial"/>
          <w:color w:val="333333"/>
          <w:kern w:val="0"/>
          <w:szCs w:val="21"/>
        </w:rPr>
        <w:t>,</w:t>
      </w:r>
      <w:r w:rsidRPr="00C52802">
        <w:rPr>
          <w:rFonts w:ascii="Arial" w:eastAsia="宋体" w:hAnsi="Arial" w:cs="Arial"/>
          <w:color w:val="333333"/>
          <w:kern w:val="0"/>
          <w:szCs w:val="21"/>
        </w:rPr>
        <w:t>不负责办理保险。</w:t>
      </w:r>
    </w:p>
    <w:p w:rsidR="00C52802" w:rsidRPr="00C52802" w:rsidRDefault="00C52802" w:rsidP="00C52802">
      <w:pPr>
        <w:widowControl/>
        <w:shd w:val="clear" w:color="auto" w:fill="FFFFFF"/>
        <w:spacing w:line="360" w:lineRule="atLeast"/>
        <w:ind w:firstLine="480"/>
        <w:jc w:val="left"/>
        <w:rPr>
          <w:rFonts w:ascii="Arial" w:eastAsia="宋体" w:hAnsi="Arial" w:cs="Arial"/>
          <w:color w:val="333333"/>
          <w:kern w:val="0"/>
          <w:szCs w:val="21"/>
        </w:rPr>
      </w:pPr>
      <w:r w:rsidRPr="00C52802">
        <w:rPr>
          <w:rFonts w:ascii="Arial" w:eastAsia="宋体" w:hAnsi="Arial" w:cs="Arial"/>
          <w:color w:val="333333"/>
          <w:kern w:val="0"/>
          <w:szCs w:val="21"/>
        </w:rPr>
        <w:t>CIF(cost,insurance and freight):</w:t>
      </w:r>
    </w:p>
    <w:p w:rsidR="00C52802" w:rsidRPr="00C52802" w:rsidRDefault="00C52802" w:rsidP="00C52802">
      <w:pPr>
        <w:widowControl/>
        <w:shd w:val="clear" w:color="auto" w:fill="FFFFFF"/>
        <w:spacing w:line="360" w:lineRule="atLeast"/>
        <w:ind w:firstLine="480"/>
        <w:jc w:val="left"/>
        <w:rPr>
          <w:rFonts w:ascii="Arial" w:eastAsia="宋体" w:hAnsi="Arial" w:cs="Arial"/>
          <w:color w:val="333333"/>
          <w:kern w:val="0"/>
          <w:szCs w:val="21"/>
        </w:rPr>
      </w:pPr>
      <w:r w:rsidRPr="00C52802">
        <w:rPr>
          <w:rFonts w:ascii="Arial" w:eastAsia="宋体" w:hAnsi="Arial" w:cs="Arial"/>
          <w:color w:val="333333"/>
          <w:kern w:val="0"/>
          <w:szCs w:val="21"/>
        </w:rPr>
        <w:t>成本</w:t>
      </w:r>
      <w:r w:rsidRPr="00C52802">
        <w:rPr>
          <w:rFonts w:ascii="Arial" w:eastAsia="宋体" w:hAnsi="Arial" w:cs="Arial"/>
          <w:color w:val="333333"/>
          <w:kern w:val="0"/>
          <w:szCs w:val="21"/>
        </w:rPr>
        <w:t>,</w:t>
      </w:r>
      <w:r w:rsidRPr="00C52802">
        <w:rPr>
          <w:rFonts w:ascii="Arial" w:eastAsia="宋体" w:hAnsi="Arial" w:cs="Arial"/>
          <w:color w:val="333333"/>
          <w:kern w:val="0"/>
          <w:szCs w:val="21"/>
        </w:rPr>
        <w:t>保险加运费，顾名思义就是比</w:t>
      </w:r>
      <w:r w:rsidRPr="00C52802">
        <w:rPr>
          <w:rFonts w:ascii="Arial" w:eastAsia="宋体" w:hAnsi="Arial" w:cs="Arial"/>
          <w:color w:val="333333"/>
          <w:kern w:val="0"/>
          <w:szCs w:val="21"/>
        </w:rPr>
        <w:t>CFR</w:t>
      </w:r>
      <w:r w:rsidRPr="00C52802">
        <w:rPr>
          <w:rFonts w:ascii="Arial" w:eastAsia="宋体" w:hAnsi="Arial" w:cs="Arial"/>
          <w:color w:val="333333"/>
          <w:kern w:val="0"/>
          <w:szCs w:val="21"/>
        </w:rPr>
        <w:t>条款多了</w:t>
      </w:r>
      <w:hyperlink r:id="rId41" w:tgtFrame="_blank" w:history="1">
        <w:r w:rsidRPr="00C52802">
          <w:rPr>
            <w:rFonts w:ascii="Arial" w:eastAsia="宋体" w:hAnsi="Arial" w:cs="Arial"/>
            <w:color w:val="136EC2"/>
            <w:kern w:val="0"/>
          </w:rPr>
          <w:t>保险费</w:t>
        </w:r>
      </w:hyperlink>
      <w:r w:rsidRPr="00C52802">
        <w:rPr>
          <w:rFonts w:ascii="Arial" w:eastAsia="宋体" w:hAnsi="Arial" w:cs="Arial"/>
          <w:color w:val="333333"/>
          <w:kern w:val="0"/>
          <w:szCs w:val="21"/>
        </w:rPr>
        <w:t>用</w:t>
      </w:r>
      <w:r w:rsidRPr="00C52802">
        <w:rPr>
          <w:rFonts w:ascii="Arial" w:eastAsia="宋体" w:hAnsi="Arial" w:cs="Arial"/>
          <w:color w:val="333333"/>
          <w:kern w:val="0"/>
          <w:szCs w:val="21"/>
        </w:rPr>
        <w:t>.</w:t>
      </w:r>
      <w:r w:rsidRPr="00C52802">
        <w:rPr>
          <w:rFonts w:ascii="Arial" w:eastAsia="宋体" w:hAnsi="Arial" w:cs="Arial"/>
          <w:color w:val="333333"/>
          <w:kern w:val="0"/>
          <w:szCs w:val="21"/>
        </w:rPr>
        <w:t>即卖方都要负责订立从</w:t>
      </w:r>
      <w:hyperlink r:id="rId42" w:tgtFrame="_blank" w:history="1">
        <w:r w:rsidRPr="00C52802">
          <w:rPr>
            <w:rFonts w:ascii="Arial" w:eastAsia="宋体" w:hAnsi="Arial" w:cs="Arial"/>
            <w:color w:val="136EC2"/>
            <w:kern w:val="0"/>
          </w:rPr>
          <w:t>启运地</w:t>
        </w:r>
      </w:hyperlink>
      <w:r w:rsidRPr="00C52802">
        <w:rPr>
          <w:rFonts w:ascii="Arial" w:eastAsia="宋体" w:hAnsi="Arial" w:cs="Arial"/>
          <w:color w:val="333333"/>
          <w:kern w:val="0"/>
          <w:szCs w:val="21"/>
        </w:rPr>
        <w:t>至目的地的运输契约，并支付正常的运输费用，在</w:t>
      </w:r>
      <w:r w:rsidRPr="00C52802">
        <w:rPr>
          <w:rFonts w:ascii="Arial" w:eastAsia="宋体" w:hAnsi="Arial" w:cs="Arial"/>
          <w:color w:val="333333"/>
          <w:kern w:val="0"/>
          <w:szCs w:val="21"/>
        </w:rPr>
        <w:t>CIF</w:t>
      </w:r>
      <w:r w:rsidRPr="00C52802">
        <w:rPr>
          <w:rFonts w:ascii="Arial" w:eastAsia="宋体" w:hAnsi="Arial" w:cs="Arial"/>
          <w:color w:val="333333"/>
          <w:kern w:val="0"/>
          <w:szCs w:val="21"/>
        </w:rPr>
        <w:t>术语中卖方更要负责办理</w:t>
      </w:r>
      <w:hyperlink r:id="rId43" w:tgtFrame="_blank" w:history="1">
        <w:r w:rsidRPr="00C52802">
          <w:rPr>
            <w:rFonts w:ascii="Arial" w:eastAsia="宋体" w:hAnsi="Arial" w:cs="Arial"/>
            <w:color w:val="136EC2"/>
            <w:kern w:val="0"/>
          </w:rPr>
          <w:t>货物保险</w:t>
        </w:r>
      </w:hyperlink>
      <w:r w:rsidRPr="00C52802">
        <w:rPr>
          <w:rFonts w:ascii="Arial" w:eastAsia="宋体" w:hAnsi="Arial" w:cs="Arial"/>
          <w:color w:val="333333"/>
          <w:kern w:val="0"/>
          <w:szCs w:val="21"/>
        </w:rPr>
        <w:t>，支付相应保险费。</w:t>
      </w:r>
    </w:p>
    <w:p w:rsidR="00C52802" w:rsidRPr="00C52802" w:rsidRDefault="00C52802" w:rsidP="00C52802">
      <w:pPr>
        <w:widowControl/>
        <w:shd w:val="clear" w:color="auto" w:fill="FFFFFF"/>
        <w:spacing w:line="360" w:lineRule="atLeast"/>
        <w:ind w:firstLine="480"/>
        <w:jc w:val="left"/>
        <w:rPr>
          <w:rFonts w:ascii="Arial" w:eastAsia="宋体" w:hAnsi="Arial" w:cs="Arial"/>
          <w:color w:val="333333"/>
          <w:kern w:val="0"/>
          <w:szCs w:val="21"/>
        </w:rPr>
      </w:pPr>
      <w:r w:rsidRPr="00C52802">
        <w:rPr>
          <w:rFonts w:ascii="Arial" w:eastAsia="宋体" w:hAnsi="Arial" w:cs="Arial"/>
          <w:b/>
          <w:bCs/>
          <w:color w:val="333333"/>
          <w:kern w:val="0"/>
          <w:szCs w:val="21"/>
        </w:rPr>
        <w:t>两者的相同点</w:t>
      </w:r>
    </w:p>
    <w:p w:rsidR="00C52802" w:rsidRPr="00C52802" w:rsidRDefault="00C52802" w:rsidP="00C52802">
      <w:pPr>
        <w:widowControl/>
        <w:shd w:val="clear" w:color="auto" w:fill="FFFFFF"/>
        <w:spacing w:line="360" w:lineRule="atLeast"/>
        <w:ind w:firstLine="480"/>
        <w:jc w:val="left"/>
        <w:rPr>
          <w:rFonts w:ascii="Arial" w:eastAsia="宋体" w:hAnsi="Arial" w:cs="Arial"/>
          <w:color w:val="333333"/>
          <w:kern w:val="0"/>
          <w:szCs w:val="21"/>
        </w:rPr>
      </w:pPr>
      <w:r w:rsidRPr="00C52802">
        <w:rPr>
          <w:rFonts w:ascii="Arial" w:eastAsia="宋体" w:hAnsi="Arial" w:cs="Arial"/>
          <w:color w:val="333333"/>
          <w:kern w:val="0"/>
          <w:szCs w:val="21"/>
        </w:rPr>
        <w:t>1)</w:t>
      </w:r>
      <w:r w:rsidRPr="00C52802">
        <w:rPr>
          <w:rFonts w:ascii="Arial" w:eastAsia="宋体" w:hAnsi="Arial" w:cs="Arial"/>
          <w:color w:val="333333"/>
          <w:kern w:val="0"/>
          <w:szCs w:val="21"/>
        </w:rPr>
        <w:t>这些条款的交货地点都在装运港，而且都适用于水上运输方式。</w:t>
      </w:r>
    </w:p>
    <w:p w:rsidR="00C52802" w:rsidRPr="00C52802" w:rsidRDefault="00C52802" w:rsidP="00C52802">
      <w:pPr>
        <w:widowControl/>
        <w:shd w:val="clear" w:color="auto" w:fill="FFFFFF"/>
        <w:spacing w:line="360" w:lineRule="atLeast"/>
        <w:ind w:firstLine="480"/>
        <w:jc w:val="left"/>
        <w:rPr>
          <w:rFonts w:ascii="Arial" w:eastAsia="宋体" w:hAnsi="Arial" w:cs="Arial"/>
          <w:color w:val="333333"/>
          <w:kern w:val="0"/>
          <w:szCs w:val="21"/>
        </w:rPr>
      </w:pPr>
      <w:r w:rsidRPr="00C52802">
        <w:rPr>
          <w:rFonts w:ascii="Arial" w:eastAsia="宋体" w:hAnsi="Arial" w:cs="Arial"/>
          <w:color w:val="333333"/>
          <w:kern w:val="0"/>
          <w:szCs w:val="21"/>
        </w:rPr>
        <w:t>2)</w:t>
      </w:r>
      <w:r w:rsidRPr="00C52802">
        <w:rPr>
          <w:rFonts w:ascii="Arial" w:eastAsia="宋体" w:hAnsi="Arial" w:cs="Arial"/>
          <w:color w:val="333333"/>
          <w:kern w:val="0"/>
          <w:szCs w:val="21"/>
        </w:rPr>
        <w:t>即使是</w:t>
      </w:r>
      <w:r w:rsidRPr="00C52802">
        <w:rPr>
          <w:rFonts w:ascii="Arial" w:eastAsia="宋体" w:hAnsi="Arial" w:cs="Arial"/>
          <w:color w:val="333333"/>
          <w:kern w:val="0"/>
          <w:szCs w:val="21"/>
        </w:rPr>
        <w:t>CIF</w:t>
      </w:r>
      <w:r w:rsidRPr="00C52802">
        <w:rPr>
          <w:rFonts w:ascii="Arial" w:eastAsia="宋体" w:hAnsi="Arial" w:cs="Arial"/>
          <w:color w:val="333333"/>
          <w:kern w:val="0"/>
          <w:szCs w:val="21"/>
        </w:rPr>
        <w:t>负责了保险的费用</w:t>
      </w:r>
      <w:r w:rsidRPr="00C52802">
        <w:rPr>
          <w:rFonts w:ascii="Arial" w:eastAsia="宋体" w:hAnsi="Arial" w:cs="Arial"/>
          <w:color w:val="333333"/>
          <w:kern w:val="0"/>
          <w:szCs w:val="21"/>
        </w:rPr>
        <w:t>,</w:t>
      </w:r>
      <w:r w:rsidRPr="00C52802">
        <w:rPr>
          <w:rFonts w:ascii="Arial" w:eastAsia="宋体" w:hAnsi="Arial" w:cs="Arial"/>
          <w:color w:val="333333"/>
          <w:kern w:val="0"/>
          <w:szCs w:val="21"/>
        </w:rPr>
        <w:t>但是风险转移都是以装运港船舷为界。也就是说</w:t>
      </w:r>
      <w:r w:rsidRPr="00C52802">
        <w:rPr>
          <w:rFonts w:ascii="Arial" w:eastAsia="宋体" w:hAnsi="Arial" w:cs="Arial"/>
          <w:color w:val="333333"/>
          <w:kern w:val="0"/>
          <w:szCs w:val="21"/>
        </w:rPr>
        <w:t>,</w:t>
      </w:r>
      <w:r w:rsidRPr="00C52802">
        <w:rPr>
          <w:rFonts w:ascii="Arial" w:eastAsia="宋体" w:hAnsi="Arial" w:cs="Arial"/>
          <w:color w:val="333333"/>
          <w:kern w:val="0"/>
          <w:szCs w:val="21"/>
        </w:rPr>
        <w:t>过了</w:t>
      </w:r>
      <w:hyperlink r:id="rId44" w:tgtFrame="_blank" w:history="1">
        <w:r w:rsidRPr="00C52802">
          <w:rPr>
            <w:rFonts w:ascii="Arial" w:eastAsia="宋体" w:hAnsi="Arial" w:cs="Arial"/>
            <w:color w:val="136EC2"/>
            <w:kern w:val="0"/>
          </w:rPr>
          <w:t>船舷</w:t>
        </w:r>
      </w:hyperlink>
      <w:r w:rsidRPr="00C52802">
        <w:rPr>
          <w:rFonts w:ascii="Arial" w:eastAsia="宋体" w:hAnsi="Arial" w:cs="Arial"/>
          <w:color w:val="333333"/>
          <w:kern w:val="0"/>
          <w:szCs w:val="21"/>
        </w:rPr>
        <w:t>,</w:t>
      </w:r>
      <w:r w:rsidRPr="00C52802">
        <w:rPr>
          <w:rFonts w:ascii="Arial" w:eastAsia="宋体" w:hAnsi="Arial" w:cs="Arial"/>
          <w:color w:val="333333"/>
          <w:kern w:val="0"/>
          <w:szCs w:val="21"/>
        </w:rPr>
        <w:t>就没</w:t>
      </w:r>
      <w:hyperlink r:id="rId45" w:tgtFrame="_blank" w:history="1">
        <w:r w:rsidRPr="00C52802">
          <w:rPr>
            <w:rFonts w:ascii="Arial" w:eastAsia="宋体" w:hAnsi="Arial" w:cs="Arial"/>
            <w:color w:val="136EC2"/>
            <w:kern w:val="0"/>
          </w:rPr>
          <w:t>卖方</w:t>
        </w:r>
      </w:hyperlink>
      <w:r w:rsidRPr="00C52802">
        <w:rPr>
          <w:rFonts w:ascii="Arial" w:eastAsia="宋体" w:hAnsi="Arial" w:cs="Arial"/>
          <w:color w:val="333333"/>
          <w:kern w:val="0"/>
          <w:szCs w:val="21"/>
        </w:rPr>
        <w:t>什么事情了。</w:t>
      </w:r>
    </w:p>
    <w:p w:rsidR="00C52802" w:rsidRPr="00C52802" w:rsidRDefault="00C52802" w:rsidP="00C52802">
      <w:pPr>
        <w:widowControl/>
        <w:shd w:val="clear" w:color="auto" w:fill="FFFFFF"/>
        <w:spacing w:line="360" w:lineRule="atLeast"/>
        <w:ind w:firstLine="480"/>
        <w:jc w:val="left"/>
        <w:rPr>
          <w:rFonts w:ascii="Arial" w:eastAsia="宋体" w:hAnsi="Arial" w:cs="Arial"/>
          <w:color w:val="333333"/>
          <w:kern w:val="0"/>
          <w:szCs w:val="21"/>
        </w:rPr>
      </w:pPr>
      <w:r w:rsidRPr="00C52802">
        <w:rPr>
          <w:rFonts w:ascii="Arial" w:eastAsia="宋体" w:hAnsi="Arial" w:cs="Arial"/>
          <w:color w:val="333333"/>
          <w:kern w:val="0"/>
          <w:szCs w:val="21"/>
        </w:rPr>
        <w:t>3)</w:t>
      </w:r>
      <w:r w:rsidRPr="00C52802">
        <w:rPr>
          <w:rFonts w:ascii="Arial" w:eastAsia="宋体" w:hAnsi="Arial" w:cs="Arial"/>
          <w:color w:val="333333"/>
          <w:kern w:val="0"/>
          <w:szCs w:val="21"/>
        </w:rPr>
        <w:t>为了明确装船费或卸船费的负担问题，也为了让复杂的交易简单化</w:t>
      </w:r>
      <w:r w:rsidRPr="00C52802">
        <w:rPr>
          <w:rFonts w:ascii="Arial" w:eastAsia="宋体" w:hAnsi="Arial" w:cs="Arial"/>
          <w:color w:val="333333"/>
          <w:kern w:val="0"/>
          <w:szCs w:val="21"/>
        </w:rPr>
        <w:t>,</w:t>
      </w:r>
      <w:r w:rsidRPr="00C52802">
        <w:rPr>
          <w:rFonts w:ascii="Arial" w:eastAsia="宋体" w:hAnsi="Arial" w:cs="Arial"/>
          <w:color w:val="333333"/>
          <w:kern w:val="0"/>
          <w:szCs w:val="21"/>
        </w:rPr>
        <w:t>这三种术语都有其相应的变形。</w:t>
      </w:r>
    </w:p>
    <w:p w:rsidR="00C52802" w:rsidRPr="00C52802" w:rsidRDefault="00C52802" w:rsidP="00C52802">
      <w:pPr>
        <w:widowControl/>
        <w:shd w:val="clear" w:color="auto" w:fill="FFFFFF"/>
        <w:spacing w:line="360" w:lineRule="atLeast"/>
        <w:ind w:firstLine="480"/>
        <w:jc w:val="left"/>
        <w:rPr>
          <w:rFonts w:ascii="Arial" w:eastAsia="宋体" w:hAnsi="Arial" w:cs="Arial"/>
          <w:color w:val="333333"/>
          <w:kern w:val="0"/>
          <w:szCs w:val="21"/>
        </w:rPr>
      </w:pPr>
      <w:r w:rsidRPr="00C52802">
        <w:rPr>
          <w:rFonts w:ascii="Arial" w:eastAsia="宋体" w:hAnsi="Arial" w:cs="Arial"/>
          <w:color w:val="333333"/>
          <w:kern w:val="0"/>
          <w:szCs w:val="21"/>
        </w:rPr>
        <w:t>4)</w:t>
      </w:r>
      <w:r w:rsidRPr="00C52802">
        <w:rPr>
          <w:rFonts w:ascii="Arial" w:eastAsia="宋体" w:hAnsi="Arial" w:cs="Arial"/>
          <w:color w:val="333333"/>
          <w:kern w:val="0"/>
          <w:szCs w:val="21"/>
        </w:rPr>
        <w:t>按这些术语成交的合同均属于</w:t>
      </w:r>
      <w:hyperlink r:id="rId46" w:tgtFrame="_blank" w:history="1">
        <w:r w:rsidRPr="00C52802">
          <w:rPr>
            <w:rFonts w:ascii="Arial" w:eastAsia="宋体" w:hAnsi="Arial" w:cs="Arial"/>
            <w:color w:val="136EC2"/>
            <w:kern w:val="0"/>
          </w:rPr>
          <w:t>装运合同</w:t>
        </w:r>
      </w:hyperlink>
      <w:r w:rsidRPr="00C52802">
        <w:rPr>
          <w:rFonts w:ascii="Arial" w:eastAsia="宋体" w:hAnsi="Arial" w:cs="Arial"/>
          <w:color w:val="333333"/>
          <w:kern w:val="0"/>
          <w:szCs w:val="21"/>
        </w:rPr>
        <w:t>(shipment contract)</w:t>
      </w:r>
      <w:r w:rsidRPr="00C52802">
        <w:rPr>
          <w:rFonts w:ascii="Arial" w:eastAsia="宋体" w:hAnsi="Arial" w:cs="Arial"/>
          <w:color w:val="333333"/>
          <w:kern w:val="0"/>
          <w:szCs w:val="21"/>
        </w:rPr>
        <w:t>。</w:t>
      </w:r>
    </w:p>
    <w:p w:rsidR="00C52802" w:rsidRPr="00C52802" w:rsidRDefault="00C52802" w:rsidP="00C52802">
      <w:pPr>
        <w:widowControl/>
        <w:shd w:val="clear" w:color="auto" w:fill="FFFFFF"/>
        <w:spacing w:line="360" w:lineRule="atLeast"/>
        <w:ind w:firstLine="480"/>
        <w:jc w:val="left"/>
        <w:rPr>
          <w:rFonts w:ascii="Arial" w:eastAsia="宋体" w:hAnsi="Arial" w:cs="Arial"/>
          <w:color w:val="333333"/>
          <w:kern w:val="0"/>
          <w:szCs w:val="21"/>
        </w:rPr>
      </w:pPr>
      <w:r w:rsidRPr="00C52802">
        <w:rPr>
          <w:rFonts w:ascii="Arial" w:eastAsia="宋体" w:hAnsi="Arial" w:cs="Arial"/>
          <w:b/>
          <w:bCs/>
          <w:color w:val="333333"/>
          <w:kern w:val="0"/>
          <w:szCs w:val="21"/>
        </w:rPr>
        <w:t>利</w:t>
      </w:r>
      <w:r w:rsidRPr="00C52802">
        <w:rPr>
          <w:rFonts w:ascii="Arial" w:eastAsia="宋体" w:hAnsi="Arial" w:cs="Arial"/>
          <w:b/>
          <w:bCs/>
          <w:color w:val="333333"/>
          <w:kern w:val="0"/>
          <w:szCs w:val="21"/>
        </w:rPr>
        <w:t xml:space="preserve"> </w:t>
      </w:r>
      <w:r w:rsidRPr="00C52802">
        <w:rPr>
          <w:rFonts w:ascii="Arial" w:eastAsia="宋体" w:hAnsi="Arial" w:cs="Arial"/>
          <w:b/>
          <w:bCs/>
          <w:color w:val="333333"/>
          <w:kern w:val="0"/>
          <w:szCs w:val="21"/>
        </w:rPr>
        <w:t>与</w:t>
      </w:r>
      <w:r w:rsidRPr="00C52802">
        <w:rPr>
          <w:rFonts w:ascii="Arial" w:eastAsia="宋体" w:hAnsi="Arial" w:cs="Arial"/>
          <w:b/>
          <w:bCs/>
          <w:color w:val="333333"/>
          <w:kern w:val="0"/>
          <w:szCs w:val="21"/>
        </w:rPr>
        <w:t xml:space="preserve"> </w:t>
      </w:r>
      <w:r w:rsidRPr="00C52802">
        <w:rPr>
          <w:rFonts w:ascii="Arial" w:eastAsia="宋体" w:hAnsi="Arial" w:cs="Arial"/>
          <w:b/>
          <w:bCs/>
          <w:color w:val="333333"/>
          <w:kern w:val="0"/>
          <w:szCs w:val="21"/>
        </w:rPr>
        <w:t>弊</w:t>
      </w:r>
    </w:p>
    <w:p w:rsidR="00C52802" w:rsidRPr="00C52802" w:rsidRDefault="00C52802" w:rsidP="00C52802">
      <w:pPr>
        <w:widowControl/>
        <w:shd w:val="clear" w:color="auto" w:fill="FFFFFF"/>
        <w:spacing w:line="360" w:lineRule="atLeast"/>
        <w:ind w:firstLine="480"/>
        <w:jc w:val="left"/>
        <w:rPr>
          <w:rFonts w:ascii="Arial" w:eastAsia="宋体" w:hAnsi="Arial" w:cs="Arial"/>
          <w:color w:val="333333"/>
          <w:kern w:val="0"/>
          <w:szCs w:val="21"/>
        </w:rPr>
      </w:pPr>
      <w:r w:rsidRPr="00C52802">
        <w:rPr>
          <w:rFonts w:ascii="Arial" w:eastAsia="宋体" w:hAnsi="Arial" w:cs="Arial"/>
          <w:color w:val="333333"/>
          <w:kern w:val="0"/>
          <w:szCs w:val="21"/>
        </w:rPr>
        <w:t>选择以</w:t>
      </w:r>
      <w:r w:rsidRPr="00C52802">
        <w:rPr>
          <w:rFonts w:ascii="Arial" w:eastAsia="宋体" w:hAnsi="Arial" w:cs="Arial"/>
          <w:color w:val="333333"/>
          <w:kern w:val="0"/>
          <w:szCs w:val="21"/>
        </w:rPr>
        <w:t>FOB</w:t>
      </w:r>
      <w:r w:rsidRPr="00C52802">
        <w:rPr>
          <w:rFonts w:ascii="Arial" w:eastAsia="宋体" w:hAnsi="Arial" w:cs="Arial"/>
          <w:color w:val="333333"/>
          <w:kern w:val="0"/>
          <w:szCs w:val="21"/>
        </w:rPr>
        <w:t>价成交，在</w:t>
      </w:r>
      <w:hyperlink r:id="rId47" w:tgtFrame="_blank" w:history="1">
        <w:r w:rsidRPr="00C52802">
          <w:rPr>
            <w:rFonts w:ascii="Arial" w:eastAsia="宋体" w:hAnsi="Arial" w:cs="Arial"/>
            <w:color w:val="136EC2"/>
            <w:kern w:val="0"/>
          </w:rPr>
          <w:t>运费</w:t>
        </w:r>
      </w:hyperlink>
      <w:r w:rsidRPr="00C52802">
        <w:rPr>
          <w:rFonts w:ascii="Arial" w:eastAsia="宋体" w:hAnsi="Arial" w:cs="Arial"/>
          <w:color w:val="333333"/>
          <w:kern w:val="0"/>
          <w:szCs w:val="21"/>
        </w:rPr>
        <w:t>和</w:t>
      </w:r>
      <w:hyperlink r:id="rId48" w:tgtFrame="_blank" w:history="1">
        <w:r w:rsidRPr="00C52802">
          <w:rPr>
            <w:rFonts w:ascii="Arial" w:eastAsia="宋体" w:hAnsi="Arial" w:cs="Arial"/>
            <w:color w:val="136EC2"/>
            <w:kern w:val="0"/>
          </w:rPr>
          <w:t>保险费</w:t>
        </w:r>
      </w:hyperlink>
      <w:r w:rsidRPr="00C52802">
        <w:rPr>
          <w:rFonts w:ascii="Arial" w:eastAsia="宋体" w:hAnsi="Arial" w:cs="Arial"/>
          <w:color w:val="333333"/>
          <w:kern w:val="0"/>
          <w:szCs w:val="21"/>
        </w:rPr>
        <w:t>波动不稳的市场条件下有利于自己。但也有许多被动的方面，比如：由于进口商延迟派船，或因各种情况导致</w:t>
      </w:r>
      <w:hyperlink r:id="rId49" w:tgtFrame="_blank" w:history="1">
        <w:r w:rsidRPr="00C52802">
          <w:rPr>
            <w:rFonts w:ascii="Arial" w:eastAsia="宋体" w:hAnsi="Arial" w:cs="Arial"/>
            <w:color w:val="136EC2"/>
            <w:kern w:val="0"/>
          </w:rPr>
          <w:t>装船期</w:t>
        </w:r>
      </w:hyperlink>
      <w:r w:rsidRPr="00C52802">
        <w:rPr>
          <w:rFonts w:ascii="Arial" w:eastAsia="宋体" w:hAnsi="Arial" w:cs="Arial"/>
          <w:color w:val="333333"/>
          <w:kern w:val="0"/>
          <w:szCs w:val="21"/>
        </w:rPr>
        <w:t>延迟，船名变更，就会使</w:t>
      </w:r>
      <w:hyperlink r:id="rId50" w:tgtFrame="_blank" w:history="1">
        <w:r w:rsidRPr="00C52802">
          <w:rPr>
            <w:rFonts w:ascii="Arial" w:eastAsia="宋体" w:hAnsi="Arial" w:cs="Arial"/>
            <w:color w:val="136EC2"/>
            <w:kern w:val="0"/>
          </w:rPr>
          <w:t>出口商</w:t>
        </w:r>
      </w:hyperlink>
      <w:r w:rsidRPr="00C52802">
        <w:rPr>
          <w:rFonts w:ascii="Arial" w:eastAsia="宋体" w:hAnsi="Arial" w:cs="Arial"/>
          <w:color w:val="333333"/>
          <w:kern w:val="0"/>
          <w:szCs w:val="21"/>
        </w:rPr>
        <w:t>增加仓储等费用的支出，或因此而迟收货款造成利息损失。出口商对出口货物的控制方面，在</w:t>
      </w:r>
      <w:r w:rsidRPr="00C52802">
        <w:rPr>
          <w:rFonts w:ascii="Arial" w:eastAsia="宋体" w:hAnsi="Arial" w:cs="Arial"/>
          <w:color w:val="333333"/>
          <w:kern w:val="0"/>
          <w:szCs w:val="21"/>
        </w:rPr>
        <w:t>FOB</w:t>
      </w:r>
      <w:r w:rsidRPr="00C52802">
        <w:rPr>
          <w:rFonts w:ascii="Arial" w:eastAsia="宋体" w:hAnsi="Arial" w:cs="Arial"/>
          <w:color w:val="333333"/>
          <w:kern w:val="0"/>
          <w:szCs w:val="21"/>
        </w:rPr>
        <w:t>条件下，由于是进口商与承运人联系派船的，货物一旦装船，出口商即使想要在运输途中或目的地转卖货物，或采取其它补救措施，就会颇费一些周折</w:t>
      </w:r>
      <w:r w:rsidRPr="00C52802">
        <w:rPr>
          <w:rFonts w:ascii="Arial" w:eastAsia="宋体" w:hAnsi="Arial" w:cs="Arial"/>
          <w:color w:val="333333"/>
          <w:kern w:val="0"/>
          <w:szCs w:val="21"/>
        </w:rPr>
        <w:t>,</w:t>
      </w:r>
      <w:r w:rsidRPr="00C52802">
        <w:rPr>
          <w:rFonts w:ascii="Arial" w:eastAsia="宋体" w:hAnsi="Arial" w:cs="Arial"/>
          <w:color w:val="333333"/>
          <w:kern w:val="0"/>
          <w:szCs w:val="21"/>
        </w:rPr>
        <w:t>产生更多费用。</w:t>
      </w:r>
    </w:p>
    <w:p w:rsidR="00C52802" w:rsidRPr="00C52802" w:rsidRDefault="00C52802" w:rsidP="00C52802">
      <w:pPr>
        <w:widowControl/>
        <w:shd w:val="clear" w:color="auto" w:fill="FFFFFF"/>
        <w:spacing w:line="360" w:lineRule="atLeast"/>
        <w:ind w:firstLine="480"/>
        <w:jc w:val="left"/>
        <w:rPr>
          <w:rFonts w:ascii="Arial" w:eastAsia="宋体" w:hAnsi="Arial" w:cs="Arial"/>
          <w:color w:val="333333"/>
          <w:kern w:val="0"/>
          <w:szCs w:val="21"/>
        </w:rPr>
      </w:pPr>
      <w:r w:rsidRPr="00C52802">
        <w:rPr>
          <w:rFonts w:ascii="Arial" w:eastAsia="宋体" w:hAnsi="Arial" w:cs="Arial"/>
          <w:color w:val="333333"/>
          <w:kern w:val="0"/>
          <w:szCs w:val="21"/>
        </w:rPr>
        <w:t>在</w:t>
      </w:r>
      <w:r w:rsidRPr="00C52802">
        <w:rPr>
          <w:rFonts w:ascii="Arial" w:eastAsia="宋体" w:hAnsi="Arial" w:cs="Arial"/>
          <w:color w:val="333333"/>
          <w:kern w:val="0"/>
          <w:szCs w:val="21"/>
        </w:rPr>
        <w:t>CIF</w:t>
      </w:r>
      <w:r w:rsidRPr="00C52802">
        <w:rPr>
          <w:rFonts w:ascii="Arial" w:eastAsia="宋体" w:hAnsi="Arial" w:cs="Arial"/>
          <w:color w:val="333333"/>
          <w:kern w:val="0"/>
          <w:szCs w:val="21"/>
        </w:rPr>
        <w:t>价</w:t>
      </w:r>
      <w:hyperlink r:id="rId51" w:tgtFrame="_blank" w:history="1">
        <w:r w:rsidRPr="00C52802">
          <w:rPr>
            <w:rFonts w:ascii="Arial" w:eastAsia="宋体" w:hAnsi="Arial" w:cs="Arial"/>
            <w:color w:val="136EC2"/>
            <w:kern w:val="0"/>
          </w:rPr>
          <w:t>出口</w:t>
        </w:r>
      </w:hyperlink>
      <w:r w:rsidRPr="00C52802">
        <w:rPr>
          <w:rFonts w:ascii="Arial" w:eastAsia="宋体" w:hAnsi="Arial" w:cs="Arial"/>
          <w:color w:val="333333"/>
          <w:kern w:val="0"/>
          <w:szCs w:val="21"/>
        </w:rPr>
        <w:t>的条件下，船货衔接问题可以得到较好的解决，使得出口商有了更多的灵活性和机动性。在一般情况下，只要出口商保证所装运的货物符合合同规定，只要所交的</w:t>
      </w:r>
      <w:hyperlink r:id="rId52" w:tgtFrame="_blank" w:history="1">
        <w:r w:rsidRPr="00C52802">
          <w:rPr>
            <w:rFonts w:ascii="Arial" w:eastAsia="宋体" w:hAnsi="Arial" w:cs="Arial"/>
            <w:color w:val="136EC2"/>
            <w:kern w:val="0"/>
          </w:rPr>
          <w:t>单据</w:t>
        </w:r>
      </w:hyperlink>
      <w:r w:rsidRPr="00C52802">
        <w:rPr>
          <w:rFonts w:ascii="Arial" w:eastAsia="宋体" w:hAnsi="Arial" w:cs="Arial"/>
          <w:color w:val="333333"/>
          <w:kern w:val="0"/>
          <w:szCs w:val="21"/>
        </w:rPr>
        <w:t>齐全、正确，</w:t>
      </w:r>
      <w:hyperlink r:id="rId53" w:tgtFrame="_blank" w:history="1">
        <w:r w:rsidRPr="00C52802">
          <w:rPr>
            <w:rFonts w:ascii="Arial" w:eastAsia="宋体" w:hAnsi="Arial" w:cs="Arial"/>
            <w:color w:val="136EC2"/>
            <w:kern w:val="0"/>
          </w:rPr>
          <w:t>进口商</w:t>
        </w:r>
      </w:hyperlink>
      <w:r w:rsidRPr="00C52802">
        <w:rPr>
          <w:rFonts w:ascii="Arial" w:eastAsia="宋体" w:hAnsi="Arial" w:cs="Arial"/>
          <w:color w:val="333333"/>
          <w:kern w:val="0"/>
          <w:szCs w:val="21"/>
        </w:rPr>
        <w:t>就必须付款。货物过</w:t>
      </w:r>
      <w:hyperlink r:id="rId54" w:tgtFrame="_blank" w:history="1">
        <w:r w:rsidRPr="00C52802">
          <w:rPr>
            <w:rFonts w:ascii="Arial" w:eastAsia="宋体" w:hAnsi="Arial" w:cs="Arial"/>
            <w:color w:val="136EC2"/>
            <w:kern w:val="0"/>
          </w:rPr>
          <w:t>船舷</w:t>
        </w:r>
      </w:hyperlink>
      <w:r w:rsidRPr="00C52802">
        <w:rPr>
          <w:rFonts w:ascii="Arial" w:eastAsia="宋体" w:hAnsi="Arial" w:cs="Arial"/>
          <w:color w:val="333333"/>
          <w:kern w:val="0"/>
          <w:szCs w:val="21"/>
        </w:rPr>
        <w:t>后，即使在进口商付款时货物遭受损坏或灭失，进口商也不得因货损而拒付货款。就是说，以</w:t>
      </w:r>
      <w:r w:rsidRPr="00C52802">
        <w:rPr>
          <w:rFonts w:ascii="Arial" w:eastAsia="宋体" w:hAnsi="Arial" w:cs="Arial"/>
          <w:color w:val="333333"/>
          <w:kern w:val="0"/>
          <w:szCs w:val="21"/>
        </w:rPr>
        <w:t>CIF</w:t>
      </w:r>
      <w:r w:rsidRPr="00C52802">
        <w:rPr>
          <w:rFonts w:ascii="Arial" w:eastAsia="宋体" w:hAnsi="Arial" w:cs="Arial"/>
          <w:color w:val="333333"/>
          <w:kern w:val="0"/>
          <w:szCs w:val="21"/>
        </w:rPr>
        <w:t>价成交的</w:t>
      </w:r>
      <w:hyperlink r:id="rId55" w:tgtFrame="_blank" w:history="1">
        <w:r w:rsidRPr="00C52802">
          <w:rPr>
            <w:rFonts w:ascii="Arial" w:eastAsia="宋体" w:hAnsi="Arial" w:cs="Arial"/>
            <w:color w:val="136EC2"/>
            <w:kern w:val="0"/>
          </w:rPr>
          <w:t>出口合同</w:t>
        </w:r>
      </w:hyperlink>
      <w:r w:rsidRPr="00C52802">
        <w:rPr>
          <w:rFonts w:ascii="Arial" w:eastAsia="宋体" w:hAnsi="Arial" w:cs="Arial"/>
          <w:color w:val="333333"/>
          <w:kern w:val="0"/>
          <w:szCs w:val="21"/>
        </w:rPr>
        <w:t>是一种特定类型的</w:t>
      </w:r>
      <w:r w:rsidRPr="00C52802">
        <w:rPr>
          <w:rFonts w:ascii="Arial" w:eastAsia="宋体" w:hAnsi="Arial" w:cs="Arial"/>
          <w:color w:val="333333"/>
          <w:kern w:val="0"/>
          <w:szCs w:val="21"/>
        </w:rPr>
        <w:t>"</w:t>
      </w:r>
      <w:r w:rsidRPr="00C52802">
        <w:rPr>
          <w:rFonts w:ascii="Arial" w:eastAsia="宋体" w:hAnsi="Arial" w:cs="Arial"/>
          <w:color w:val="333333"/>
          <w:kern w:val="0"/>
          <w:szCs w:val="21"/>
        </w:rPr>
        <w:t>单据买卖</w:t>
      </w:r>
      <w:r w:rsidRPr="00C52802">
        <w:rPr>
          <w:rFonts w:ascii="Arial" w:eastAsia="宋体" w:hAnsi="Arial" w:cs="Arial"/>
          <w:color w:val="333333"/>
          <w:kern w:val="0"/>
          <w:szCs w:val="21"/>
        </w:rPr>
        <w:t>"</w:t>
      </w:r>
      <w:r w:rsidRPr="00C52802">
        <w:rPr>
          <w:rFonts w:ascii="Arial" w:eastAsia="宋体" w:hAnsi="Arial" w:cs="Arial"/>
          <w:color w:val="333333"/>
          <w:kern w:val="0"/>
          <w:szCs w:val="21"/>
        </w:rPr>
        <w:t>合同。</w:t>
      </w:r>
      <w:r w:rsidRPr="00C52802">
        <w:rPr>
          <w:rFonts w:ascii="Arial" w:eastAsia="宋体" w:hAnsi="Arial" w:cs="Arial"/>
          <w:color w:val="333333"/>
          <w:kern w:val="0"/>
          <w:szCs w:val="21"/>
        </w:rPr>
        <w:t xml:space="preserve"> </w:t>
      </w:r>
      <w:r w:rsidRPr="00C52802">
        <w:rPr>
          <w:rFonts w:ascii="Arial" w:eastAsia="宋体" w:hAnsi="Arial" w:cs="Arial"/>
          <w:color w:val="333333"/>
          <w:kern w:val="0"/>
          <w:szCs w:val="21"/>
        </w:rPr>
        <w:t>一个精明的出口商，不但要能够把握自己所出售货物的品质、数量，而且应该把握货物运抵目的地及货款收取过程中的每一个环节。对于货物的装载、运输、货物的风险控制都应该尽量取得一定的控制权，这样贸易的盈利才有保障</w:t>
      </w:r>
    </w:p>
    <w:p w:rsidR="00C52802" w:rsidRPr="00C52802" w:rsidRDefault="00C52802" w:rsidP="00C52802">
      <w:pPr>
        <w:widowControl/>
        <w:shd w:val="clear" w:color="auto" w:fill="FFFFFF"/>
        <w:spacing w:line="360" w:lineRule="atLeast"/>
        <w:ind w:firstLine="480"/>
        <w:jc w:val="left"/>
        <w:rPr>
          <w:rFonts w:ascii="Arial" w:eastAsia="宋体" w:hAnsi="Arial" w:cs="Arial"/>
          <w:color w:val="333333"/>
          <w:kern w:val="0"/>
          <w:szCs w:val="21"/>
        </w:rPr>
      </w:pPr>
    </w:p>
    <w:p w:rsidR="009235E1" w:rsidRDefault="009235E1"/>
    <w:sectPr w:rsidR="009235E1">
      <w:headerReference w:type="even" r:id="rId56"/>
      <w:headerReference w:type="default" r:id="rId57"/>
      <w:footerReference w:type="even" r:id="rId58"/>
      <w:footerReference w:type="default" r:id="rId59"/>
      <w:headerReference w:type="first" r:id="rId60"/>
      <w:footerReference w:type="first" r:id="rId6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35E1" w:rsidRDefault="009235E1" w:rsidP="00C52802">
      <w:r>
        <w:separator/>
      </w:r>
    </w:p>
  </w:endnote>
  <w:endnote w:type="continuationSeparator" w:id="1">
    <w:p w:rsidR="009235E1" w:rsidRDefault="009235E1" w:rsidP="00C528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802" w:rsidRDefault="00C5280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802" w:rsidRDefault="00C528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802" w:rsidRDefault="00C5280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35E1" w:rsidRDefault="009235E1" w:rsidP="00C52802">
      <w:r>
        <w:separator/>
      </w:r>
    </w:p>
  </w:footnote>
  <w:footnote w:type="continuationSeparator" w:id="1">
    <w:p w:rsidR="009235E1" w:rsidRDefault="009235E1" w:rsidP="00C528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802" w:rsidRDefault="00C5280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802" w:rsidRDefault="00C52802" w:rsidP="00C52802">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802" w:rsidRDefault="00C52802">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2802"/>
    <w:rsid w:val="009235E1"/>
    <w:rsid w:val="00C528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52802"/>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C5280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528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52802"/>
    <w:rPr>
      <w:sz w:val="18"/>
      <w:szCs w:val="18"/>
    </w:rPr>
  </w:style>
  <w:style w:type="paragraph" w:styleId="a4">
    <w:name w:val="footer"/>
    <w:basedOn w:val="a"/>
    <w:link w:val="Char0"/>
    <w:uiPriority w:val="99"/>
    <w:semiHidden/>
    <w:unhideWhenUsed/>
    <w:rsid w:val="00C5280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52802"/>
    <w:rPr>
      <w:sz w:val="18"/>
      <w:szCs w:val="18"/>
    </w:rPr>
  </w:style>
  <w:style w:type="character" w:customStyle="1" w:styleId="1Char">
    <w:name w:val="标题 1 Char"/>
    <w:basedOn w:val="a0"/>
    <w:link w:val="1"/>
    <w:uiPriority w:val="9"/>
    <w:rsid w:val="00C52802"/>
    <w:rPr>
      <w:rFonts w:ascii="宋体" w:eastAsia="宋体" w:hAnsi="宋体" w:cs="宋体"/>
      <w:b/>
      <w:bCs/>
      <w:kern w:val="36"/>
      <w:sz w:val="48"/>
      <w:szCs w:val="48"/>
    </w:rPr>
  </w:style>
  <w:style w:type="character" w:customStyle="1" w:styleId="2Char">
    <w:name w:val="标题 2 Char"/>
    <w:basedOn w:val="a0"/>
    <w:link w:val="2"/>
    <w:uiPriority w:val="9"/>
    <w:rsid w:val="00C52802"/>
    <w:rPr>
      <w:rFonts w:ascii="宋体" w:eastAsia="宋体" w:hAnsi="宋体" w:cs="宋体"/>
      <w:b/>
      <w:bCs/>
      <w:kern w:val="0"/>
      <w:sz w:val="36"/>
      <w:szCs w:val="36"/>
    </w:rPr>
  </w:style>
  <w:style w:type="character" w:customStyle="1" w:styleId="apple-converted-space">
    <w:name w:val="apple-converted-space"/>
    <w:basedOn w:val="a0"/>
    <w:rsid w:val="00C52802"/>
  </w:style>
  <w:style w:type="character" w:styleId="a5">
    <w:name w:val="Hyperlink"/>
    <w:basedOn w:val="a0"/>
    <w:uiPriority w:val="99"/>
    <w:semiHidden/>
    <w:unhideWhenUsed/>
    <w:rsid w:val="00C52802"/>
    <w:rPr>
      <w:color w:val="0000FF"/>
      <w:u w:val="single"/>
    </w:rPr>
  </w:style>
  <w:style w:type="character" w:customStyle="1" w:styleId="title-text">
    <w:name w:val="title-text"/>
    <w:basedOn w:val="a0"/>
    <w:rsid w:val="00C52802"/>
  </w:style>
</w:styles>
</file>

<file path=word/webSettings.xml><?xml version="1.0" encoding="utf-8"?>
<w:webSettings xmlns:r="http://schemas.openxmlformats.org/officeDocument/2006/relationships" xmlns:w="http://schemas.openxmlformats.org/wordprocessingml/2006/main">
  <w:divs>
    <w:div w:id="740759287">
      <w:bodyDiv w:val="1"/>
      <w:marLeft w:val="0"/>
      <w:marRight w:val="0"/>
      <w:marTop w:val="0"/>
      <w:marBottom w:val="0"/>
      <w:divBdr>
        <w:top w:val="none" w:sz="0" w:space="0" w:color="auto"/>
        <w:left w:val="none" w:sz="0" w:space="0" w:color="auto"/>
        <w:bottom w:val="none" w:sz="0" w:space="0" w:color="auto"/>
        <w:right w:val="none" w:sz="0" w:space="0" w:color="auto"/>
      </w:divBdr>
      <w:divsChild>
        <w:div w:id="562639516">
          <w:marLeft w:val="0"/>
          <w:marRight w:val="0"/>
          <w:marTop w:val="0"/>
          <w:marBottom w:val="225"/>
          <w:divBdr>
            <w:top w:val="none" w:sz="0" w:space="0" w:color="auto"/>
            <w:left w:val="none" w:sz="0" w:space="0" w:color="auto"/>
            <w:bottom w:val="none" w:sz="0" w:space="0" w:color="auto"/>
            <w:right w:val="none" w:sz="0" w:space="0" w:color="auto"/>
          </w:divBdr>
          <w:divsChild>
            <w:div w:id="7202506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21550798">
      <w:bodyDiv w:val="1"/>
      <w:marLeft w:val="0"/>
      <w:marRight w:val="0"/>
      <w:marTop w:val="0"/>
      <w:marBottom w:val="0"/>
      <w:divBdr>
        <w:top w:val="none" w:sz="0" w:space="0" w:color="auto"/>
        <w:left w:val="none" w:sz="0" w:space="0" w:color="auto"/>
        <w:bottom w:val="none" w:sz="0" w:space="0" w:color="auto"/>
        <w:right w:val="none" w:sz="0" w:space="0" w:color="auto"/>
      </w:divBdr>
      <w:divsChild>
        <w:div w:id="1959024095">
          <w:marLeft w:val="0"/>
          <w:marRight w:val="0"/>
          <w:marTop w:val="0"/>
          <w:marBottom w:val="225"/>
          <w:divBdr>
            <w:top w:val="none" w:sz="0" w:space="0" w:color="auto"/>
            <w:left w:val="none" w:sz="0" w:space="0" w:color="auto"/>
            <w:bottom w:val="none" w:sz="0" w:space="0" w:color="auto"/>
            <w:right w:val="none" w:sz="0" w:space="0" w:color="auto"/>
          </w:divBdr>
        </w:div>
        <w:div w:id="1954288608">
          <w:marLeft w:val="0"/>
          <w:marRight w:val="0"/>
          <w:marTop w:val="0"/>
          <w:marBottom w:val="225"/>
          <w:divBdr>
            <w:top w:val="none" w:sz="0" w:space="0" w:color="auto"/>
            <w:left w:val="none" w:sz="0" w:space="0" w:color="auto"/>
            <w:bottom w:val="none" w:sz="0" w:space="0" w:color="auto"/>
            <w:right w:val="none" w:sz="0" w:space="0" w:color="auto"/>
          </w:divBdr>
        </w:div>
        <w:div w:id="147987835">
          <w:marLeft w:val="0"/>
          <w:marRight w:val="0"/>
          <w:marTop w:val="0"/>
          <w:marBottom w:val="225"/>
          <w:divBdr>
            <w:top w:val="none" w:sz="0" w:space="0" w:color="auto"/>
            <w:left w:val="none" w:sz="0" w:space="0" w:color="auto"/>
            <w:bottom w:val="none" w:sz="0" w:space="0" w:color="auto"/>
            <w:right w:val="none" w:sz="0" w:space="0" w:color="auto"/>
          </w:divBdr>
        </w:div>
        <w:div w:id="413477540">
          <w:marLeft w:val="0"/>
          <w:marRight w:val="0"/>
          <w:marTop w:val="0"/>
          <w:marBottom w:val="225"/>
          <w:divBdr>
            <w:top w:val="none" w:sz="0" w:space="0" w:color="auto"/>
            <w:left w:val="none" w:sz="0" w:space="0" w:color="auto"/>
            <w:bottom w:val="none" w:sz="0" w:space="0" w:color="auto"/>
            <w:right w:val="none" w:sz="0" w:space="0" w:color="auto"/>
          </w:divBdr>
        </w:div>
        <w:div w:id="1630895649">
          <w:marLeft w:val="0"/>
          <w:marRight w:val="0"/>
          <w:marTop w:val="0"/>
          <w:marBottom w:val="225"/>
          <w:divBdr>
            <w:top w:val="none" w:sz="0" w:space="0" w:color="auto"/>
            <w:left w:val="none" w:sz="0" w:space="0" w:color="auto"/>
            <w:bottom w:val="none" w:sz="0" w:space="0" w:color="auto"/>
            <w:right w:val="none" w:sz="0" w:space="0" w:color="auto"/>
          </w:divBdr>
        </w:div>
        <w:div w:id="2014603629">
          <w:marLeft w:val="0"/>
          <w:marRight w:val="0"/>
          <w:marTop w:val="0"/>
          <w:marBottom w:val="225"/>
          <w:divBdr>
            <w:top w:val="none" w:sz="0" w:space="0" w:color="auto"/>
            <w:left w:val="none" w:sz="0" w:space="0" w:color="auto"/>
            <w:bottom w:val="none" w:sz="0" w:space="0" w:color="auto"/>
            <w:right w:val="none" w:sz="0" w:space="0" w:color="auto"/>
          </w:divBdr>
        </w:div>
        <w:div w:id="682441880">
          <w:marLeft w:val="0"/>
          <w:marRight w:val="0"/>
          <w:marTop w:val="0"/>
          <w:marBottom w:val="225"/>
          <w:divBdr>
            <w:top w:val="none" w:sz="0" w:space="0" w:color="auto"/>
            <w:left w:val="none" w:sz="0" w:space="0" w:color="auto"/>
            <w:bottom w:val="none" w:sz="0" w:space="0" w:color="auto"/>
            <w:right w:val="none" w:sz="0" w:space="0" w:color="auto"/>
          </w:divBdr>
        </w:div>
        <w:div w:id="473061110">
          <w:marLeft w:val="0"/>
          <w:marRight w:val="0"/>
          <w:marTop w:val="0"/>
          <w:marBottom w:val="225"/>
          <w:divBdr>
            <w:top w:val="none" w:sz="0" w:space="0" w:color="auto"/>
            <w:left w:val="none" w:sz="0" w:space="0" w:color="auto"/>
            <w:bottom w:val="none" w:sz="0" w:space="0" w:color="auto"/>
            <w:right w:val="none" w:sz="0" w:space="0" w:color="auto"/>
          </w:divBdr>
        </w:div>
        <w:div w:id="909582162">
          <w:marLeft w:val="0"/>
          <w:marRight w:val="0"/>
          <w:marTop w:val="0"/>
          <w:marBottom w:val="225"/>
          <w:divBdr>
            <w:top w:val="none" w:sz="0" w:space="0" w:color="auto"/>
            <w:left w:val="none" w:sz="0" w:space="0" w:color="auto"/>
            <w:bottom w:val="none" w:sz="0" w:space="0" w:color="auto"/>
            <w:right w:val="none" w:sz="0" w:space="0" w:color="auto"/>
          </w:divBdr>
        </w:div>
        <w:div w:id="219245271">
          <w:marLeft w:val="0"/>
          <w:marRight w:val="0"/>
          <w:marTop w:val="0"/>
          <w:marBottom w:val="225"/>
          <w:divBdr>
            <w:top w:val="none" w:sz="0" w:space="0" w:color="auto"/>
            <w:left w:val="none" w:sz="0" w:space="0" w:color="auto"/>
            <w:bottom w:val="none" w:sz="0" w:space="0" w:color="auto"/>
            <w:right w:val="none" w:sz="0" w:space="0" w:color="auto"/>
          </w:divBdr>
        </w:div>
        <w:div w:id="1819416830">
          <w:marLeft w:val="0"/>
          <w:marRight w:val="0"/>
          <w:marTop w:val="0"/>
          <w:marBottom w:val="225"/>
          <w:divBdr>
            <w:top w:val="none" w:sz="0" w:space="0" w:color="auto"/>
            <w:left w:val="none" w:sz="0" w:space="0" w:color="auto"/>
            <w:bottom w:val="none" w:sz="0" w:space="0" w:color="auto"/>
            <w:right w:val="none" w:sz="0" w:space="0" w:color="auto"/>
          </w:divBdr>
        </w:div>
        <w:div w:id="1329013980">
          <w:marLeft w:val="0"/>
          <w:marRight w:val="0"/>
          <w:marTop w:val="0"/>
          <w:marBottom w:val="225"/>
          <w:divBdr>
            <w:top w:val="none" w:sz="0" w:space="0" w:color="auto"/>
            <w:left w:val="none" w:sz="0" w:space="0" w:color="auto"/>
            <w:bottom w:val="none" w:sz="0" w:space="0" w:color="auto"/>
            <w:right w:val="none" w:sz="0" w:space="0" w:color="auto"/>
          </w:divBdr>
        </w:div>
        <w:div w:id="763035706">
          <w:marLeft w:val="0"/>
          <w:marRight w:val="0"/>
          <w:marTop w:val="0"/>
          <w:marBottom w:val="225"/>
          <w:divBdr>
            <w:top w:val="none" w:sz="0" w:space="0" w:color="auto"/>
            <w:left w:val="none" w:sz="0" w:space="0" w:color="auto"/>
            <w:bottom w:val="none" w:sz="0" w:space="0" w:color="auto"/>
            <w:right w:val="none" w:sz="0" w:space="0" w:color="auto"/>
          </w:divBdr>
        </w:div>
        <w:div w:id="1134062929">
          <w:marLeft w:val="0"/>
          <w:marRight w:val="0"/>
          <w:marTop w:val="0"/>
          <w:marBottom w:val="225"/>
          <w:divBdr>
            <w:top w:val="none" w:sz="0" w:space="0" w:color="auto"/>
            <w:left w:val="none" w:sz="0" w:space="0" w:color="auto"/>
            <w:bottom w:val="none" w:sz="0" w:space="0" w:color="auto"/>
            <w:right w:val="none" w:sz="0" w:space="0" w:color="auto"/>
          </w:divBdr>
        </w:div>
        <w:div w:id="1383287642">
          <w:marLeft w:val="0"/>
          <w:marRight w:val="0"/>
          <w:marTop w:val="0"/>
          <w:marBottom w:val="225"/>
          <w:divBdr>
            <w:top w:val="none" w:sz="0" w:space="0" w:color="auto"/>
            <w:left w:val="none" w:sz="0" w:space="0" w:color="auto"/>
            <w:bottom w:val="none" w:sz="0" w:space="0" w:color="auto"/>
            <w:right w:val="none" w:sz="0" w:space="0" w:color="auto"/>
          </w:divBdr>
        </w:div>
        <w:div w:id="1813060496">
          <w:marLeft w:val="0"/>
          <w:marRight w:val="0"/>
          <w:marTop w:val="0"/>
          <w:marBottom w:val="225"/>
          <w:divBdr>
            <w:top w:val="none" w:sz="0" w:space="0" w:color="auto"/>
            <w:left w:val="none" w:sz="0" w:space="0" w:color="auto"/>
            <w:bottom w:val="none" w:sz="0" w:space="0" w:color="auto"/>
            <w:right w:val="none" w:sz="0" w:space="0" w:color="auto"/>
          </w:divBdr>
        </w:div>
        <w:div w:id="1618563800">
          <w:marLeft w:val="0"/>
          <w:marRight w:val="0"/>
          <w:marTop w:val="0"/>
          <w:marBottom w:val="225"/>
          <w:divBdr>
            <w:top w:val="none" w:sz="0" w:space="0" w:color="auto"/>
            <w:left w:val="none" w:sz="0" w:space="0" w:color="auto"/>
            <w:bottom w:val="none" w:sz="0" w:space="0" w:color="auto"/>
            <w:right w:val="none" w:sz="0" w:space="0" w:color="auto"/>
          </w:divBdr>
        </w:div>
        <w:div w:id="976303211">
          <w:marLeft w:val="0"/>
          <w:marRight w:val="0"/>
          <w:marTop w:val="0"/>
          <w:marBottom w:val="225"/>
          <w:divBdr>
            <w:top w:val="none" w:sz="0" w:space="0" w:color="auto"/>
            <w:left w:val="none" w:sz="0" w:space="0" w:color="auto"/>
            <w:bottom w:val="none" w:sz="0" w:space="0" w:color="auto"/>
            <w:right w:val="none" w:sz="0" w:space="0" w:color="auto"/>
          </w:divBdr>
        </w:div>
        <w:div w:id="229194741">
          <w:marLeft w:val="0"/>
          <w:marRight w:val="0"/>
          <w:marTop w:val="0"/>
          <w:marBottom w:val="225"/>
          <w:divBdr>
            <w:top w:val="none" w:sz="0" w:space="0" w:color="auto"/>
            <w:left w:val="none" w:sz="0" w:space="0" w:color="auto"/>
            <w:bottom w:val="none" w:sz="0" w:space="0" w:color="auto"/>
            <w:right w:val="none" w:sz="0" w:space="0" w:color="auto"/>
          </w:divBdr>
        </w:div>
        <w:div w:id="1061097530">
          <w:marLeft w:val="0"/>
          <w:marRight w:val="0"/>
          <w:marTop w:val="0"/>
          <w:marBottom w:val="225"/>
          <w:divBdr>
            <w:top w:val="none" w:sz="0" w:space="0" w:color="auto"/>
            <w:left w:val="none" w:sz="0" w:space="0" w:color="auto"/>
            <w:bottom w:val="none" w:sz="0" w:space="0" w:color="auto"/>
            <w:right w:val="none" w:sz="0" w:space="0" w:color="auto"/>
          </w:divBdr>
        </w:div>
        <w:div w:id="311562016">
          <w:marLeft w:val="0"/>
          <w:marRight w:val="0"/>
          <w:marTop w:val="0"/>
          <w:marBottom w:val="225"/>
          <w:divBdr>
            <w:top w:val="none" w:sz="0" w:space="0" w:color="auto"/>
            <w:left w:val="none" w:sz="0" w:space="0" w:color="auto"/>
            <w:bottom w:val="none" w:sz="0" w:space="0" w:color="auto"/>
            <w:right w:val="none" w:sz="0" w:space="0" w:color="auto"/>
          </w:divBdr>
        </w:div>
        <w:div w:id="1192303704">
          <w:marLeft w:val="0"/>
          <w:marRight w:val="0"/>
          <w:marTop w:val="0"/>
          <w:marBottom w:val="225"/>
          <w:divBdr>
            <w:top w:val="none" w:sz="0" w:space="0" w:color="auto"/>
            <w:left w:val="none" w:sz="0" w:space="0" w:color="auto"/>
            <w:bottom w:val="none" w:sz="0" w:space="0" w:color="auto"/>
            <w:right w:val="none" w:sz="0" w:space="0" w:color="auto"/>
          </w:divBdr>
        </w:div>
        <w:div w:id="1584685805">
          <w:marLeft w:val="0"/>
          <w:marRight w:val="0"/>
          <w:marTop w:val="0"/>
          <w:marBottom w:val="225"/>
          <w:divBdr>
            <w:top w:val="none" w:sz="0" w:space="0" w:color="auto"/>
            <w:left w:val="none" w:sz="0" w:space="0" w:color="auto"/>
            <w:bottom w:val="none" w:sz="0" w:space="0" w:color="auto"/>
            <w:right w:val="none" w:sz="0" w:space="0" w:color="auto"/>
          </w:divBdr>
        </w:div>
        <w:div w:id="1138916570">
          <w:marLeft w:val="0"/>
          <w:marRight w:val="0"/>
          <w:marTop w:val="0"/>
          <w:marBottom w:val="225"/>
          <w:divBdr>
            <w:top w:val="none" w:sz="0" w:space="0" w:color="auto"/>
            <w:left w:val="none" w:sz="0" w:space="0" w:color="auto"/>
            <w:bottom w:val="none" w:sz="0" w:space="0" w:color="auto"/>
            <w:right w:val="none" w:sz="0" w:space="0" w:color="auto"/>
          </w:divBdr>
        </w:div>
        <w:div w:id="1422721057">
          <w:marLeft w:val="0"/>
          <w:marRight w:val="0"/>
          <w:marTop w:val="0"/>
          <w:marBottom w:val="225"/>
          <w:divBdr>
            <w:top w:val="none" w:sz="0" w:space="0" w:color="auto"/>
            <w:left w:val="none" w:sz="0" w:space="0" w:color="auto"/>
            <w:bottom w:val="none" w:sz="0" w:space="0" w:color="auto"/>
            <w:right w:val="none" w:sz="0" w:space="0" w:color="auto"/>
          </w:divBdr>
        </w:div>
        <w:div w:id="1874145965">
          <w:marLeft w:val="0"/>
          <w:marRight w:val="0"/>
          <w:marTop w:val="0"/>
          <w:marBottom w:val="225"/>
          <w:divBdr>
            <w:top w:val="none" w:sz="0" w:space="0" w:color="auto"/>
            <w:left w:val="none" w:sz="0" w:space="0" w:color="auto"/>
            <w:bottom w:val="none" w:sz="0" w:space="0" w:color="auto"/>
            <w:right w:val="none" w:sz="0" w:space="0" w:color="auto"/>
          </w:divBdr>
        </w:div>
        <w:div w:id="726341084">
          <w:marLeft w:val="0"/>
          <w:marRight w:val="0"/>
          <w:marTop w:val="0"/>
          <w:marBottom w:val="225"/>
          <w:divBdr>
            <w:top w:val="none" w:sz="0" w:space="0" w:color="auto"/>
            <w:left w:val="none" w:sz="0" w:space="0" w:color="auto"/>
            <w:bottom w:val="none" w:sz="0" w:space="0" w:color="auto"/>
            <w:right w:val="none" w:sz="0" w:space="0" w:color="auto"/>
          </w:divBdr>
        </w:div>
        <w:div w:id="804934672">
          <w:marLeft w:val="0"/>
          <w:marRight w:val="0"/>
          <w:marTop w:val="0"/>
          <w:marBottom w:val="225"/>
          <w:divBdr>
            <w:top w:val="none" w:sz="0" w:space="0" w:color="auto"/>
            <w:left w:val="none" w:sz="0" w:space="0" w:color="auto"/>
            <w:bottom w:val="none" w:sz="0" w:space="0" w:color="auto"/>
            <w:right w:val="none" w:sz="0" w:space="0" w:color="auto"/>
          </w:divBdr>
        </w:div>
        <w:div w:id="38435205">
          <w:marLeft w:val="0"/>
          <w:marRight w:val="0"/>
          <w:marTop w:val="0"/>
          <w:marBottom w:val="225"/>
          <w:divBdr>
            <w:top w:val="none" w:sz="0" w:space="0" w:color="auto"/>
            <w:left w:val="none" w:sz="0" w:space="0" w:color="auto"/>
            <w:bottom w:val="none" w:sz="0" w:space="0" w:color="auto"/>
            <w:right w:val="none" w:sz="0" w:space="0" w:color="auto"/>
          </w:divBdr>
        </w:div>
        <w:div w:id="572667968">
          <w:marLeft w:val="0"/>
          <w:marRight w:val="0"/>
          <w:marTop w:val="0"/>
          <w:marBottom w:val="225"/>
          <w:divBdr>
            <w:top w:val="none" w:sz="0" w:space="0" w:color="auto"/>
            <w:left w:val="none" w:sz="0" w:space="0" w:color="auto"/>
            <w:bottom w:val="none" w:sz="0" w:space="0" w:color="auto"/>
            <w:right w:val="none" w:sz="0" w:space="0" w:color="auto"/>
          </w:divBdr>
        </w:div>
        <w:div w:id="51740120">
          <w:marLeft w:val="0"/>
          <w:marRight w:val="0"/>
          <w:marTop w:val="0"/>
          <w:marBottom w:val="225"/>
          <w:divBdr>
            <w:top w:val="none" w:sz="0" w:space="0" w:color="auto"/>
            <w:left w:val="none" w:sz="0" w:space="0" w:color="auto"/>
            <w:bottom w:val="none" w:sz="0" w:space="0" w:color="auto"/>
            <w:right w:val="none" w:sz="0" w:space="0" w:color="auto"/>
          </w:divBdr>
        </w:div>
        <w:div w:id="2077630184">
          <w:marLeft w:val="0"/>
          <w:marRight w:val="0"/>
          <w:marTop w:val="0"/>
          <w:marBottom w:val="225"/>
          <w:divBdr>
            <w:top w:val="none" w:sz="0" w:space="0" w:color="auto"/>
            <w:left w:val="none" w:sz="0" w:space="0" w:color="auto"/>
            <w:bottom w:val="none" w:sz="0" w:space="0" w:color="auto"/>
            <w:right w:val="none" w:sz="0" w:space="0" w:color="auto"/>
          </w:divBdr>
        </w:div>
        <w:div w:id="766076966">
          <w:marLeft w:val="0"/>
          <w:marRight w:val="0"/>
          <w:marTop w:val="0"/>
          <w:marBottom w:val="225"/>
          <w:divBdr>
            <w:top w:val="none" w:sz="0" w:space="0" w:color="auto"/>
            <w:left w:val="none" w:sz="0" w:space="0" w:color="auto"/>
            <w:bottom w:val="none" w:sz="0" w:space="0" w:color="auto"/>
            <w:right w:val="none" w:sz="0" w:space="0" w:color="auto"/>
          </w:divBdr>
        </w:div>
        <w:div w:id="783040400">
          <w:marLeft w:val="0"/>
          <w:marRight w:val="0"/>
          <w:marTop w:val="0"/>
          <w:marBottom w:val="225"/>
          <w:divBdr>
            <w:top w:val="none" w:sz="0" w:space="0" w:color="auto"/>
            <w:left w:val="none" w:sz="0" w:space="0" w:color="auto"/>
            <w:bottom w:val="none" w:sz="0" w:space="0" w:color="auto"/>
            <w:right w:val="none" w:sz="0" w:space="0" w:color="auto"/>
          </w:divBdr>
        </w:div>
        <w:div w:id="603420965">
          <w:marLeft w:val="0"/>
          <w:marRight w:val="0"/>
          <w:marTop w:val="0"/>
          <w:marBottom w:val="225"/>
          <w:divBdr>
            <w:top w:val="none" w:sz="0" w:space="0" w:color="auto"/>
            <w:left w:val="none" w:sz="0" w:space="0" w:color="auto"/>
            <w:bottom w:val="none" w:sz="0" w:space="0" w:color="auto"/>
            <w:right w:val="none" w:sz="0" w:space="0" w:color="auto"/>
          </w:divBdr>
        </w:div>
        <w:div w:id="581529095">
          <w:marLeft w:val="0"/>
          <w:marRight w:val="0"/>
          <w:marTop w:val="0"/>
          <w:marBottom w:val="225"/>
          <w:divBdr>
            <w:top w:val="none" w:sz="0" w:space="0" w:color="auto"/>
            <w:left w:val="none" w:sz="0" w:space="0" w:color="auto"/>
            <w:bottom w:val="none" w:sz="0" w:space="0" w:color="auto"/>
            <w:right w:val="none" w:sz="0" w:space="0" w:color="auto"/>
          </w:divBdr>
        </w:div>
        <w:div w:id="477767387">
          <w:marLeft w:val="0"/>
          <w:marRight w:val="0"/>
          <w:marTop w:val="0"/>
          <w:marBottom w:val="225"/>
          <w:divBdr>
            <w:top w:val="none" w:sz="0" w:space="0" w:color="auto"/>
            <w:left w:val="none" w:sz="0" w:space="0" w:color="auto"/>
            <w:bottom w:val="none" w:sz="0" w:space="0" w:color="auto"/>
            <w:right w:val="none" w:sz="0" w:space="0" w:color="auto"/>
          </w:divBdr>
        </w:div>
        <w:div w:id="703947839">
          <w:marLeft w:val="0"/>
          <w:marRight w:val="0"/>
          <w:marTop w:val="0"/>
          <w:marBottom w:val="225"/>
          <w:divBdr>
            <w:top w:val="none" w:sz="0" w:space="0" w:color="auto"/>
            <w:left w:val="none" w:sz="0" w:space="0" w:color="auto"/>
            <w:bottom w:val="none" w:sz="0" w:space="0" w:color="auto"/>
            <w:right w:val="none" w:sz="0" w:space="0" w:color="auto"/>
          </w:divBdr>
        </w:div>
        <w:div w:id="2010213133">
          <w:marLeft w:val="0"/>
          <w:marRight w:val="0"/>
          <w:marTop w:val="0"/>
          <w:marBottom w:val="225"/>
          <w:divBdr>
            <w:top w:val="none" w:sz="0" w:space="0" w:color="auto"/>
            <w:left w:val="none" w:sz="0" w:space="0" w:color="auto"/>
            <w:bottom w:val="none" w:sz="0" w:space="0" w:color="auto"/>
            <w:right w:val="none" w:sz="0" w:space="0" w:color="auto"/>
          </w:divBdr>
        </w:div>
        <w:div w:id="2121339733">
          <w:marLeft w:val="0"/>
          <w:marRight w:val="0"/>
          <w:marTop w:val="0"/>
          <w:marBottom w:val="225"/>
          <w:divBdr>
            <w:top w:val="none" w:sz="0" w:space="0" w:color="auto"/>
            <w:left w:val="none" w:sz="0" w:space="0" w:color="auto"/>
            <w:bottom w:val="none" w:sz="0" w:space="0" w:color="auto"/>
            <w:right w:val="none" w:sz="0" w:space="0" w:color="auto"/>
          </w:divBdr>
        </w:div>
        <w:div w:id="677118092">
          <w:marLeft w:val="0"/>
          <w:marRight w:val="0"/>
          <w:marTop w:val="0"/>
          <w:marBottom w:val="225"/>
          <w:divBdr>
            <w:top w:val="none" w:sz="0" w:space="0" w:color="auto"/>
            <w:left w:val="none" w:sz="0" w:space="0" w:color="auto"/>
            <w:bottom w:val="none" w:sz="0" w:space="0" w:color="auto"/>
            <w:right w:val="none" w:sz="0" w:space="0" w:color="auto"/>
          </w:divBdr>
        </w:div>
        <w:div w:id="1878352056">
          <w:marLeft w:val="0"/>
          <w:marRight w:val="0"/>
          <w:marTop w:val="0"/>
          <w:marBottom w:val="225"/>
          <w:divBdr>
            <w:top w:val="none" w:sz="0" w:space="0" w:color="auto"/>
            <w:left w:val="none" w:sz="0" w:space="0" w:color="auto"/>
            <w:bottom w:val="none" w:sz="0" w:space="0" w:color="auto"/>
            <w:right w:val="none" w:sz="0" w:space="0" w:color="auto"/>
          </w:divBdr>
        </w:div>
        <w:div w:id="20028997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baike.baidu.com/view/1457800.htm" TargetMode="External"/><Relationship Id="rId18" Type="http://schemas.openxmlformats.org/officeDocument/2006/relationships/hyperlink" Target="http://baike.baidu.com/view/387.htm" TargetMode="External"/><Relationship Id="rId26" Type="http://schemas.openxmlformats.org/officeDocument/2006/relationships/hyperlink" Target="http://baike.baidu.com/view/1086081.htm" TargetMode="External"/><Relationship Id="rId39" Type="http://schemas.openxmlformats.org/officeDocument/2006/relationships/hyperlink" Target="http://baike.baidu.com/view/332954.htm" TargetMode="External"/><Relationship Id="rId21" Type="http://schemas.openxmlformats.org/officeDocument/2006/relationships/hyperlink" Target="http://baike.baidu.com/view/218563.htm" TargetMode="External"/><Relationship Id="rId34" Type="http://schemas.openxmlformats.org/officeDocument/2006/relationships/hyperlink" Target="http://baike.baidu.com/view/1389478.htm" TargetMode="External"/><Relationship Id="rId42" Type="http://schemas.openxmlformats.org/officeDocument/2006/relationships/hyperlink" Target="http://baike.baidu.com/view/303025.htm" TargetMode="External"/><Relationship Id="rId47" Type="http://schemas.openxmlformats.org/officeDocument/2006/relationships/hyperlink" Target="http://baike.baidu.com/view/1457800.htm" TargetMode="External"/><Relationship Id="rId50" Type="http://schemas.openxmlformats.org/officeDocument/2006/relationships/hyperlink" Target="http://baike.baidu.com/view/3146504.htm" TargetMode="External"/><Relationship Id="rId55" Type="http://schemas.openxmlformats.org/officeDocument/2006/relationships/hyperlink" Target="http://baike.baidu.com/view/743018.htm" TargetMode="External"/><Relationship Id="rId63" Type="http://schemas.openxmlformats.org/officeDocument/2006/relationships/theme" Target="theme/theme1.xml"/><Relationship Id="rId7" Type="http://schemas.openxmlformats.org/officeDocument/2006/relationships/hyperlink" Target="http://baike.baidu.com/view/1457800.htm" TargetMode="External"/><Relationship Id="rId2" Type="http://schemas.openxmlformats.org/officeDocument/2006/relationships/settings" Target="settings.xml"/><Relationship Id="rId16" Type="http://schemas.openxmlformats.org/officeDocument/2006/relationships/hyperlink" Target="http://baike.baidu.com/view/387.htm" TargetMode="External"/><Relationship Id="rId20" Type="http://schemas.openxmlformats.org/officeDocument/2006/relationships/hyperlink" Target="http://baike.baidu.com/view/961871.htm" TargetMode="External"/><Relationship Id="rId29" Type="http://schemas.openxmlformats.org/officeDocument/2006/relationships/hyperlink" Target="http://baike.baidu.com/view/100474.htm" TargetMode="External"/><Relationship Id="rId41" Type="http://schemas.openxmlformats.org/officeDocument/2006/relationships/hyperlink" Target="http://baike.baidu.com/view/100474.htm" TargetMode="External"/><Relationship Id="rId54" Type="http://schemas.openxmlformats.org/officeDocument/2006/relationships/hyperlink" Target="http://baike.baidu.com/view/837952.htm"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baike.baidu.com/view/100474.htm" TargetMode="External"/><Relationship Id="rId11" Type="http://schemas.openxmlformats.org/officeDocument/2006/relationships/hyperlink" Target="http://baike.baidu.com/view/197336.htm" TargetMode="External"/><Relationship Id="rId24" Type="http://schemas.openxmlformats.org/officeDocument/2006/relationships/hyperlink" Target="http://baike.baidu.com/view/218563.htm" TargetMode="External"/><Relationship Id="rId32" Type="http://schemas.openxmlformats.org/officeDocument/2006/relationships/hyperlink" Target="http://baike.baidu.com/view/1034830.htm" TargetMode="External"/><Relationship Id="rId37" Type="http://schemas.openxmlformats.org/officeDocument/2006/relationships/hyperlink" Target="http://baike.baidu.com/view/4305814.htm" TargetMode="External"/><Relationship Id="rId40" Type="http://schemas.openxmlformats.org/officeDocument/2006/relationships/hyperlink" Target="http://baike.baidu.com/view/978927.htm" TargetMode="External"/><Relationship Id="rId45" Type="http://schemas.openxmlformats.org/officeDocument/2006/relationships/hyperlink" Target="http://baike.baidu.com/view/1389478.htm" TargetMode="External"/><Relationship Id="rId53" Type="http://schemas.openxmlformats.org/officeDocument/2006/relationships/hyperlink" Target="http://baike.baidu.com/view/976252.htm" TargetMode="External"/><Relationship Id="rId58"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baike.baidu.com/view/218563.htm" TargetMode="External"/><Relationship Id="rId23" Type="http://schemas.openxmlformats.org/officeDocument/2006/relationships/hyperlink" Target="http://baike.baidu.com/view/1086081.htm" TargetMode="External"/><Relationship Id="rId28" Type="http://schemas.openxmlformats.org/officeDocument/2006/relationships/hyperlink" Target="http://baike.baidu.com/view/1457800.htm" TargetMode="External"/><Relationship Id="rId36" Type="http://schemas.openxmlformats.org/officeDocument/2006/relationships/hyperlink" Target="http://baike.baidu.com/view/64461.htm" TargetMode="External"/><Relationship Id="rId49" Type="http://schemas.openxmlformats.org/officeDocument/2006/relationships/hyperlink" Target="http://baike.baidu.com/view/8221383.htm" TargetMode="External"/><Relationship Id="rId57" Type="http://schemas.openxmlformats.org/officeDocument/2006/relationships/header" Target="header2.xml"/><Relationship Id="rId61" Type="http://schemas.openxmlformats.org/officeDocument/2006/relationships/footer" Target="footer3.xml"/><Relationship Id="rId10" Type="http://schemas.openxmlformats.org/officeDocument/2006/relationships/hyperlink" Target="http://baike.baidu.com/view/122921.htm" TargetMode="External"/><Relationship Id="rId19" Type="http://schemas.openxmlformats.org/officeDocument/2006/relationships/hyperlink" Target="http://baike.baidu.com/view/1457800.htm" TargetMode="External"/><Relationship Id="rId31" Type="http://schemas.openxmlformats.org/officeDocument/2006/relationships/hyperlink" Target="http://baike.baidu.com/view/837952.htm" TargetMode="External"/><Relationship Id="rId44" Type="http://schemas.openxmlformats.org/officeDocument/2006/relationships/hyperlink" Target="http://baike.baidu.com/view/837952.htm" TargetMode="External"/><Relationship Id="rId52" Type="http://schemas.openxmlformats.org/officeDocument/2006/relationships/hyperlink" Target="http://baike.baidu.com/view/559232.htm" TargetMode="External"/><Relationship Id="rId6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baike.baidu.com/view/980787.htm" TargetMode="External"/><Relationship Id="rId14" Type="http://schemas.openxmlformats.org/officeDocument/2006/relationships/hyperlink" Target="http://baike.baidu.com/view/1086081.htm" TargetMode="External"/><Relationship Id="rId22" Type="http://schemas.openxmlformats.org/officeDocument/2006/relationships/hyperlink" Target="http://baike.baidu.com/view/164639.htm" TargetMode="External"/><Relationship Id="rId27" Type="http://schemas.openxmlformats.org/officeDocument/2006/relationships/hyperlink" Target="http://baike.baidu.com/view/218563.htm" TargetMode="External"/><Relationship Id="rId30" Type="http://schemas.openxmlformats.org/officeDocument/2006/relationships/hyperlink" Target="http://baike.baidu.com/view/1389478.htm" TargetMode="External"/><Relationship Id="rId35" Type="http://schemas.openxmlformats.org/officeDocument/2006/relationships/hyperlink" Target="http://baike.baidu.com/view/1457800.htm" TargetMode="External"/><Relationship Id="rId43" Type="http://schemas.openxmlformats.org/officeDocument/2006/relationships/hyperlink" Target="http://baike.baidu.com/view/1942755.htm" TargetMode="External"/><Relationship Id="rId48" Type="http://schemas.openxmlformats.org/officeDocument/2006/relationships/hyperlink" Target="http://baike.baidu.com/view/100474.htm" TargetMode="External"/><Relationship Id="rId56" Type="http://schemas.openxmlformats.org/officeDocument/2006/relationships/header" Target="header1.xml"/><Relationship Id="rId8" Type="http://schemas.openxmlformats.org/officeDocument/2006/relationships/hyperlink" Target="http://baike.baidu.com/view/1389478.htm" TargetMode="External"/><Relationship Id="rId51" Type="http://schemas.openxmlformats.org/officeDocument/2006/relationships/hyperlink" Target="http://baike.baidu.com/view/170672.htm" TargetMode="External"/><Relationship Id="rId3" Type="http://schemas.openxmlformats.org/officeDocument/2006/relationships/webSettings" Target="webSettings.xml"/><Relationship Id="rId12" Type="http://schemas.openxmlformats.org/officeDocument/2006/relationships/hyperlink" Target="javascript:;" TargetMode="External"/><Relationship Id="rId17" Type="http://schemas.openxmlformats.org/officeDocument/2006/relationships/hyperlink" Target="http://baike.baidu.com/view/3027298.htm" TargetMode="External"/><Relationship Id="rId25" Type="http://schemas.openxmlformats.org/officeDocument/2006/relationships/hyperlink" Target="http://baike.baidu.com/view/1457800.htm" TargetMode="External"/><Relationship Id="rId33" Type="http://schemas.openxmlformats.org/officeDocument/2006/relationships/hyperlink" Target="http://baike.baidu.com/view/197242.htm" TargetMode="External"/><Relationship Id="rId38" Type="http://schemas.openxmlformats.org/officeDocument/2006/relationships/hyperlink" Target="http://baike.baidu.com/view/559232.htm" TargetMode="External"/><Relationship Id="rId46" Type="http://schemas.openxmlformats.org/officeDocument/2006/relationships/hyperlink" Target="http://baike.baidu.com/view/1478602.htm" TargetMode="External"/><Relationship Id="rId5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848</Words>
  <Characters>4838</Characters>
  <Application>Microsoft Office Word</Application>
  <DocSecurity>0</DocSecurity>
  <Lines>40</Lines>
  <Paragraphs>11</Paragraphs>
  <ScaleCrop>false</ScaleCrop>
  <Company>微软中国</Company>
  <LinksUpToDate>false</LinksUpToDate>
  <CharactersWithSpaces>5675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2015-11-19T08:11:00Z</dcterms:created>
  <dcterms:modified xsi:type="dcterms:W3CDTF">2015-11-19T08:17:00Z</dcterms:modified>
</cp:coreProperties>
</file>